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B66B" w14:textId="77777777" w:rsidR="00920D2D" w:rsidRDefault="0031779C">
      <w:pPr>
        <w:spacing w:after="0"/>
        <w:contextualSpacing/>
        <w:jc w:val="center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 xml:space="preserve">RENCANA PELAKSANAAN PEMBELAJARAN </w:t>
      </w:r>
    </w:p>
    <w:p w14:paraId="092E26DA" w14:textId="77777777" w:rsidR="00920D2D" w:rsidRDefault="0031779C">
      <w:pPr>
        <w:spacing w:after="0"/>
        <w:contextualSpacing/>
        <w:jc w:val="center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(RPP)</w:t>
      </w:r>
    </w:p>
    <w:p w14:paraId="4A9535F6" w14:textId="77777777" w:rsidR="00920D2D" w:rsidRDefault="00920D2D">
      <w:pPr>
        <w:spacing w:after="0"/>
        <w:contextualSpacing/>
        <w:jc w:val="center"/>
        <w:rPr>
          <w:rFonts w:ascii="Arial Narrow" w:hAnsi="Arial Narrow"/>
          <w:b/>
          <w:sz w:val="19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9"/>
        <w:gridCol w:w="2128"/>
        <w:gridCol w:w="1561"/>
        <w:gridCol w:w="5243"/>
      </w:tblGrid>
      <w:tr w:rsidR="00920D2D" w14:paraId="42564F9C" w14:textId="77777777">
        <w:tc>
          <w:tcPr>
            <w:tcW w:w="799" w:type="pct"/>
            <w:vMerge w:val="restart"/>
          </w:tcPr>
          <w:p w14:paraId="5944041E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Satuan Pendidikan</w:t>
            </w:r>
          </w:p>
          <w:p w14:paraId="215EE65D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Kelas</w:t>
            </w:r>
          </w:p>
          <w:p w14:paraId="50B8541A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Alokasi Waktu</w:t>
            </w:r>
          </w:p>
        </w:tc>
        <w:tc>
          <w:tcPr>
            <w:tcW w:w="1001" w:type="pct"/>
            <w:vMerge w:val="restart"/>
          </w:tcPr>
          <w:p w14:paraId="4A7F4CE0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SMP</w:t>
            </w:r>
          </w:p>
          <w:p w14:paraId="10B508A4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VII/Ganjil</w:t>
            </w:r>
          </w:p>
          <w:p w14:paraId="0C193833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3 X 40</w:t>
            </w:r>
          </w:p>
        </w:tc>
        <w:tc>
          <w:tcPr>
            <w:tcW w:w="734" w:type="pct"/>
          </w:tcPr>
          <w:p w14:paraId="3E8DADFB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Mata Pelajaran</w:t>
            </w:r>
          </w:p>
        </w:tc>
        <w:tc>
          <w:tcPr>
            <w:tcW w:w="2466" w:type="pct"/>
          </w:tcPr>
          <w:p w14:paraId="5C584B87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Seni Budaya</w:t>
            </w:r>
          </w:p>
        </w:tc>
      </w:tr>
      <w:tr w:rsidR="00920D2D" w14:paraId="73B8AF90" w14:textId="77777777">
        <w:tc>
          <w:tcPr>
            <w:tcW w:w="799" w:type="pct"/>
            <w:vMerge/>
          </w:tcPr>
          <w:p w14:paraId="0438FE26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197AAF8E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12AD9376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Aspek </w:t>
            </w:r>
          </w:p>
        </w:tc>
        <w:tc>
          <w:tcPr>
            <w:tcW w:w="2466" w:type="pct"/>
          </w:tcPr>
          <w:p w14:paraId="27FEC42D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Seni Teater</w:t>
            </w:r>
          </w:p>
        </w:tc>
      </w:tr>
      <w:tr w:rsidR="00920D2D" w14:paraId="256C672F" w14:textId="77777777">
        <w:tc>
          <w:tcPr>
            <w:tcW w:w="799" w:type="pct"/>
            <w:vMerge/>
          </w:tcPr>
          <w:p w14:paraId="0F341084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5B6A4C54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17FF0B15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Materi Pokok</w:t>
            </w:r>
          </w:p>
        </w:tc>
        <w:tc>
          <w:tcPr>
            <w:tcW w:w="2466" w:type="pct"/>
          </w:tcPr>
          <w:p w14:paraId="2E58F2EE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Teknik Dasar Akting Teater / Seni Peran</w:t>
            </w:r>
          </w:p>
        </w:tc>
      </w:tr>
      <w:tr w:rsidR="00920D2D" w14:paraId="4B21CA2D" w14:textId="77777777">
        <w:trPr>
          <w:trHeight w:val="95"/>
        </w:trPr>
        <w:tc>
          <w:tcPr>
            <w:tcW w:w="799" w:type="pct"/>
            <w:vMerge/>
          </w:tcPr>
          <w:p w14:paraId="4ABF3DEE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25B7B4B8" w14:textId="77777777" w:rsidR="00920D2D" w:rsidRDefault="00920D2D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139CC7D8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Sub Materi</w:t>
            </w:r>
          </w:p>
        </w:tc>
        <w:tc>
          <w:tcPr>
            <w:tcW w:w="2466" w:type="pct"/>
          </w:tcPr>
          <w:p w14:paraId="00AB6A83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Olah rasa</w:t>
            </w:r>
          </w:p>
        </w:tc>
      </w:tr>
    </w:tbl>
    <w:p w14:paraId="6A560F17" w14:textId="77777777" w:rsidR="00920D2D" w:rsidRDefault="0031779C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TUJUAN PEMBELAJARAN</w:t>
      </w:r>
    </w:p>
    <w:p w14:paraId="028DDC7F" w14:textId="77777777" w:rsidR="00920D2D" w:rsidRDefault="0031779C">
      <w:pPr>
        <w:pStyle w:val="ListParagraph"/>
        <w:ind w:left="360"/>
        <w:rPr>
          <w:rFonts w:ascii="Arial Narrow" w:hAnsi="Arial Narrow"/>
          <w:sz w:val="19"/>
        </w:rPr>
      </w:pPr>
      <w:r>
        <w:rPr>
          <w:rFonts w:ascii="Arial Narrow" w:hAnsi="Arial Narrow"/>
          <w:sz w:val="19"/>
        </w:rPr>
        <w:t>Setelah mengukuti kegiatan pembelajaran menggunakan model pembelajaran discovery Learning, dengan metode literasi, eksperimen, praktikum, dan presentasi dengan menumbuhkan sikap menyadari kebesaran Tuhan, sikap gotong royong, jujur, dan</w:t>
      </w:r>
      <w:r>
        <w:rPr>
          <w:rFonts w:ascii="Arial Narrow" w:hAnsi="Arial Narrow"/>
          <w:sz w:val="19"/>
        </w:rPr>
        <w:t xml:space="preserve"> berani mengemukakan pendapat, siswa dapat :</w:t>
      </w:r>
    </w:p>
    <w:p w14:paraId="1750A046" w14:textId="77777777" w:rsidR="00920D2D" w:rsidRDefault="0031779C">
      <w:pPr>
        <w:pStyle w:val="ListParagraph"/>
        <w:numPr>
          <w:ilvl w:val="0"/>
          <w:numId w:val="9"/>
        </w:numPr>
        <w:ind w:left="709"/>
        <w:rPr>
          <w:rFonts w:ascii="Arial Narrow" w:hAnsi="Arial Narrow"/>
          <w:color w:val="000000"/>
          <w:sz w:val="19"/>
        </w:rPr>
      </w:pPr>
      <w:r>
        <w:rPr>
          <w:rFonts w:ascii="Arial Narrow" w:hAnsi="Arial Narrow"/>
          <w:color w:val="000000"/>
          <w:sz w:val="19"/>
        </w:rPr>
        <w:t>Mengomunikasikan penampilan teknik dasar bermain acting teater berdasarkan olah tubuh, Olah rasa, dan olah rasa secara lisan atau tertulis</w:t>
      </w:r>
    </w:p>
    <w:p w14:paraId="0B215063" w14:textId="77777777" w:rsidR="00920D2D" w:rsidRDefault="00920D2D">
      <w:pPr>
        <w:pStyle w:val="ListParagraph"/>
        <w:ind w:left="709"/>
        <w:rPr>
          <w:rFonts w:ascii="Arial Narrow" w:hAnsi="Arial Narrow"/>
          <w:color w:val="000000"/>
          <w:sz w:val="19"/>
        </w:rPr>
      </w:pPr>
    </w:p>
    <w:p w14:paraId="18159DDD" w14:textId="77777777" w:rsidR="00920D2D" w:rsidRDefault="0031779C">
      <w:pPr>
        <w:pStyle w:val="ListParagraph"/>
        <w:ind w:left="360"/>
        <w:rPr>
          <w:rFonts w:ascii="Arial Narrow" w:hAnsi="Arial Narrow"/>
          <w:b/>
          <w:color w:val="000000"/>
          <w:sz w:val="19"/>
        </w:rPr>
      </w:pPr>
      <w:r>
        <w:rPr>
          <w:rFonts w:ascii="Arial Narrow" w:hAnsi="Arial Narrow"/>
          <w:b/>
          <w:sz w:val="19"/>
        </w:rPr>
        <w:t>KOMPETENSI</w:t>
      </w:r>
      <w:r>
        <w:rPr>
          <w:rFonts w:ascii="Arial Narrow" w:hAnsi="Arial Narrow"/>
          <w:b/>
          <w:color w:val="000000"/>
          <w:sz w:val="19"/>
        </w:rPr>
        <w:t xml:space="preserve"> DASAR</w:t>
      </w:r>
    </w:p>
    <w:p w14:paraId="1055EE18" w14:textId="77777777" w:rsidR="00920D2D" w:rsidRDefault="00920D2D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4B9BDB25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532FEC5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0064ADBA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1696A19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4181D65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1C2C8B87" w14:textId="77777777" w:rsidR="00920D2D" w:rsidRDefault="00920D2D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73F179BB" w14:textId="77777777" w:rsidR="00920D2D" w:rsidRDefault="00920D2D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11D7E3E9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224F278E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51AD381E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7D4EC650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521AEF16" w14:textId="77777777" w:rsidR="00920D2D" w:rsidRDefault="00920D2D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6E52FAED" w14:textId="77777777" w:rsidR="00920D2D" w:rsidRDefault="00920D2D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0071516F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164DC234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4020052E" w14:textId="77777777" w:rsidR="00920D2D" w:rsidRDefault="00920D2D">
      <w:pPr>
        <w:pStyle w:val="ListParagraph"/>
        <w:numPr>
          <w:ilvl w:val="0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27739535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182FEC2C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01840644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40F10D9C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7AA3E845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7D12991F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4D89366B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23F97FF6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35AED915" w14:textId="77777777" w:rsidR="00920D2D" w:rsidRDefault="00920D2D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0FCAD6DE" w14:textId="77777777" w:rsidR="00920D2D" w:rsidRDefault="00920D2D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73A1CD20" w14:textId="77777777" w:rsidR="00920D2D" w:rsidRDefault="00920D2D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21473399" w14:textId="77777777" w:rsidR="00920D2D" w:rsidRDefault="00920D2D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43932882" w14:textId="77777777" w:rsidR="00920D2D" w:rsidRDefault="00920D2D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7F85D857" w14:textId="77777777" w:rsidR="00920D2D" w:rsidRDefault="00920D2D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4CC98EFF" w14:textId="77777777" w:rsidR="00920D2D" w:rsidRDefault="00920D2D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6B7F9D2F" w14:textId="77777777" w:rsidR="00920D2D" w:rsidRDefault="00920D2D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19BDF808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27E10A5F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7F57B294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626AD053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36C6E408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0726E59F" w14:textId="77777777" w:rsidR="00920D2D" w:rsidRDefault="00920D2D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7A43A8A6" w14:textId="77777777" w:rsidR="00920D2D" w:rsidRDefault="00920D2D">
      <w:pPr>
        <w:pStyle w:val="ListParagraph"/>
        <w:numPr>
          <w:ilvl w:val="0"/>
          <w:numId w:val="18"/>
        </w:numPr>
        <w:rPr>
          <w:vanish/>
          <w:sz w:val="19"/>
        </w:rPr>
      </w:pPr>
    </w:p>
    <w:p w14:paraId="10A9E8BC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615234A9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29BB125C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08BC1A88" w14:textId="77777777" w:rsidR="00920D2D" w:rsidRDefault="00920D2D">
      <w:pPr>
        <w:pStyle w:val="ListParagraph"/>
        <w:numPr>
          <w:ilvl w:val="0"/>
          <w:numId w:val="18"/>
        </w:numPr>
        <w:rPr>
          <w:vanish/>
          <w:sz w:val="22"/>
        </w:rPr>
      </w:pPr>
    </w:p>
    <w:p w14:paraId="33529558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023824D1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3EE92338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10F8E527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377BD06D" w14:textId="77777777" w:rsidR="00920D2D" w:rsidRDefault="00920D2D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23F7B579" w14:textId="77777777" w:rsidR="00920D2D" w:rsidRDefault="0031779C">
      <w:pPr>
        <w:pStyle w:val="ListParagraph"/>
        <w:numPr>
          <w:ilvl w:val="1"/>
          <w:numId w:val="28"/>
        </w:numPr>
        <w:rPr>
          <w:rFonts w:ascii="Arial Narrow" w:hAnsi="Arial Narrow"/>
          <w:sz w:val="19"/>
        </w:rPr>
      </w:pPr>
      <w:r>
        <w:rPr>
          <w:rFonts w:ascii="Arial Narrow" w:hAnsi="Arial Narrow"/>
          <w:sz w:val="19"/>
        </w:rPr>
        <w:t>Memahami  konsep, teknik dan prosedur dasar seni peran untuk pementasan Fragmen</w:t>
      </w:r>
    </w:p>
    <w:p w14:paraId="70F9AE8F" w14:textId="77777777" w:rsidR="00920D2D" w:rsidRDefault="0031779C">
      <w:pPr>
        <w:ind w:left="360"/>
        <w:rPr>
          <w:rFonts w:ascii="Arial Narrow" w:hAnsi="Arial Narrow"/>
          <w:sz w:val="19"/>
        </w:rPr>
      </w:pPr>
      <w:r>
        <w:rPr>
          <w:rFonts w:ascii="Arial Narrow" w:hAnsi="Arial Narrow"/>
          <w:sz w:val="19"/>
        </w:rPr>
        <w:t>4.1    Meragakan  adegan fragmen sesuai konsep,  teknik dan prosedur seni peran.</w:t>
      </w:r>
    </w:p>
    <w:p w14:paraId="35AA885B" w14:textId="77777777" w:rsidR="00920D2D" w:rsidRDefault="0031779C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sz w:val="19"/>
        </w:rPr>
      </w:pPr>
      <w:r>
        <w:rPr>
          <w:rFonts w:ascii="Arial Narrow" w:hAnsi="Arial Narrow"/>
          <w:b/>
          <w:sz w:val="19"/>
        </w:rPr>
        <w:t>LANGKAH - LANGKAH (KEGIATAN) PEMBELAJARAN</w:t>
      </w:r>
    </w:p>
    <w:tbl>
      <w:tblPr>
        <w:tblStyle w:val="TableGrid12"/>
        <w:tblpPr w:leftFromText="180" w:rightFromText="180" w:vertAnchor="text" w:tblpX="1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1270"/>
        <w:gridCol w:w="1277"/>
        <w:gridCol w:w="8074"/>
      </w:tblGrid>
      <w:tr w:rsidR="00920D2D" w14:paraId="600DC50F" w14:textId="77777777">
        <w:trPr>
          <w:cantSplit/>
          <w:trHeight w:val="1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6A3DCDD1" w14:textId="77777777" w:rsidR="00920D2D" w:rsidRDefault="0031779C">
            <w:pPr>
              <w:jc w:val="both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KEGIATAN PENDAHULUAN (10 Menit)</w:t>
            </w:r>
          </w:p>
        </w:tc>
      </w:tr>
      <w:tr w:rsidR="00920D2D" w14:paraId="164B4F58" w14:textId="77777777">
        <w:trPr>
          <w:cantSplit/>
          <w:trHeight w:val="16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AD24" w14:textId="77777777" w:rsidR="00920D2D" w:rsidRDefault="0031779C">
            <w:pPr>
              <w:jc w:val="both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Penguatan </w:t>
            </w:r>
            <w:r>
              <w:rPr>
                <w:rFonts w:ascii="Arial Narrow" w:hAnsi="Arial Narrow"/>
                <w:b/>
                <w:color w:val="000000"/>
                <w:sz w:val="19"/>
              </w:rPr>
              <w:t>Pendidikan Karakter</w:t>
            </w:r>
          </w:p>
          <w:p w14:paraId="3DF7E5A4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Melakukan pembukaan dengan salam pembuka dan berdoa  untuk  memulai pembelajaran, memeriksa kehadiran sebagai sikap disiplin</w:t>
            </w:r>
          </w:p>
          <w:p w14:paraId="6A319AD1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Mengaitkan materi pembelajaran yang akan dilakukan dengan pengalaman peserta didik terhadap materi sebelumnya,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mengingatkan kembali materi dengan bertanya. </w:t>
            </w:r>
          </w:p>
          <w:p w14:paraId="0C0D46C1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Memberikan gambaran tentang manfaat mempelajari materi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dalam kehidupan sehari-hari</w:t>
            </w:r>
          </w:p>
          <w:p w14:paraId="74601321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Memberitahukan tentang tujuan pembelajaran, materi, kompetensi inti, kompetensi dasar, indikator, dan KKM pada pertem</w:t>
            </w:r>
            <w:r>
              <w:rPr>
                <w:rFonts w:ascii="Arial Narrow" w:hAnsi="Arial Narrow"/>
                <w:color w:val="000000"/>
                <w:sz w:val="19"/>
              </w:rPr>
              <w:t>uan yang  sedang berlangsung</w:t>
            </w:r>
          </w:p>
          <w:p w14:paraId="24CAE1F6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Pembagian kelompok belajar</w:t>
            </w:r>
          </w:p>
        </w:tc>
      </w:tr>
      <w:tr w:rsidR="00920D2D" w14:paraId="59156948" w14:textId="77777777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FBD4B4"/>
          </w:tcPr>
          <w:p w14:paraId="622FA68D" w14:textId="77777777" w:rsidR="00920D2D" w:rsidRDefault="0031779C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KEGIATAN INTI  ( 100 Menit)</w:t>
            </w:r>
          </w:p>
        </w:tc>
      </w:tr>
      <w:tr w:rsidR="00920D2D" w14:paraId="0BDEDF79" w14:textId="77777777">
        <w:tc>
          <w:tcPr>
            <w:tcW w:w="598" w:type="pct"/>
            <w:vMerge w:val="restart"/>
          </w:tcPr>
          <w:p w14:paraId="2574C4E0" w14:textId="77777777" w:rsidR="00920D2D" w:rsidRDefault="0031779C">
            <w:pPr>
              <w:ind w:right="321"/>
              <w:contextualSpacing/>
              <w:jc w:val="both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Model :  </w:t>
            </w:r>
            <w:r>
              <w:rPr>
                <w:rFonts w:ascii="Arial Narrow" w:hAnsi="Arial Narrow"/>
                <w:sz w:val="19"/>
              </w:rPr>
              <w:t>Discovery learning</w:t>
            </w:r>
          </w:p>
          <w:p w14:paraId="0BB1976D" w14:textId="77777777" w:rsidR="00920D2D" w:rsidRDefault="00920D2D">
            <w:pPr>
              <w:ind w:right="321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</w:p>
          <w:p w14:paraId="370AE01A" w14:textId="77777777" w:rsidR="00920D2D" w:rsidRDefault="0031779C">
            <w:pPr>
              <w:ind w:right="321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Pendekatan</w:t>
            </w:r>
            <w:r>
              <w:rPr>
                <w:rFonts w:ascii="Arial Narrow" w:hAnsi="Arial Narrow"/>
                <w:sz w:val="19"/>
              </w:rPr>
              <w:t>: Saintifik</w:t>
            </w:r>
          </w:p>
          <w:p w14:paraId="3744256E" w14:textId="77777777" w:rsidR="00920D2D" w:rsidRDefault="00920D2D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</w:p>
          <w:p w14:paraId="4C5CBA96" w14:textId="77777777" w:rsidR="00920D2D" w:rsidRDefault="0031779C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Praktik : </w:t>
            </w:r>
            <w:r>
              <w:rPr>
                <w:rFonts w:ascii="Arial Narrow" w:hAnsi="Arial Narrow"/>
                <w:sz w:val="19"/>
              </w:rPr>
              <w:t xml:space="preserve"> </w:t>
            </w:r>
          </w:p>
          <w:p w14:paraId="1C6EED3A" w14:textId="77777777" w:rsidR="00920D2D" w:rsidRDefault="00920D2D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</w:p>
          <w:p w14:paraId="668F90A7" w14:textId="77777777" w:rsidR="00920D2D" w:rsidRDefault="0031779C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Deskripsi : </w:t>
            </w:r>
          </w:p>
          <w:p w14:paraId="2CAD348E" w14:textId="77777777" w:rsidR="00920D2D" w:rsidRDefault="0031779C">
            <w:pPr>
              <w:ind w:right="27"/>
              <w:contextualSpacing/>
              <w:jc w:val="both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</w:p>
          <w:p w14:paraId="0BC5F5EB" w14:textId="77777777" w:rsidR="00920D2D" w:rsidRDefault="00920D2D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</w:p>
          <w:p w14:paraId="4477F30A" w14:textId="77777777" w:rsidR="00920D2D" w:rsidRDefault="0031779C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Alat, Bahan, dan Media:</w:t>
            </w:r>
          </w:p>
          <w:p w14:paraId="48B3A917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Buku</w:t>
            </w:r>
          </w:p>
          <w:p w14:paraId="2F6AA4C2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Video</w:t>
            </w:r>
          </w:p>
          <w:p w14:paraId="293F724E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Referensi Digital</w:t>
            </w:r>
          </w:p>
          <w:p w14:paraId="0210ED49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Alat Tulis</w:t>
            </w:r>
          </w:p>
          <w:p w14:paraId="5E6BBFEA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Sumber </w:t>
            </w:r>
            <w:r>
              <w:rPr>
                <w:rFonts w:ascii="Arial Narrow" w:hAnsi="Arial Narrow"/>
                <w:sz w:val="19"/>
              </w:rPr>
              <w:t>Internet</w:t>
            </w:r>
          </w:p>
          <w:p w14:paraId="66AE6F44" w14:textId="77777777" w:rsidR="00920D2D" w:rsidRDefault="0031779C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Modul</w:t>
            </w:r>
          </w:p>
        </w:tc>
        <w:tc>
          <w:tcPr>
            <w:tcW w:w="601" w:type="pct"/>
          </w:tcPr>
          <w:p w14:paraId="4CEF6CD4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Stimulation</w:t>
            </w:r>
          </w:p>
          <w:p w14:paraId="182ED4CA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(stimullasi/ </w:t>
            </w:r>
          </w:p>
          <w:p w14:paraId="57A5FFB4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pemberian </w:t>
            </w:r>
          </w:p>
          <w:p w14:paraId="164F90AF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rangsangan)</w:t>
            </w:r>
          </w:p>
        </w:tc>
        <w:tc>
          <w:tcPr>
            <w:tcW w:w="3801" w:type="pct"/>
          </w:tcPr>
          <w:p w14:paraId="056E3975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Literasi</w:t>
            </w:r>
          </w:p>
          <w:p w14:paraId="709EF399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Peserta didik diberi stimulus atau rangsangan untuk memusatkan perhatian pada materiOlah rasa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melalui pendekatan saintifik (mengamati, menanya, mengumpulkan </w:t>
            </w:r>
            <w:r>
              <w:rPr>
                <w:rFonts w:ascii="Arial Narrow" w:hAnsi="Arial Narrow"/>
                <w:color w:val="000000"/>
                <w:sz w:val="19"/>
              </w:rPr>
              <w:t>informasi/eksperimen, mengasosiasikan mengolah informasi, mengomunikasikan)</w:t>
            </w:r>
          </w:p>
          <w:p w14:paraId="1CF43A55" w14:textId="77777777" w:rsidR="00920D2D" w:rsidRDefault="0031779C">
            <w:pPr>
              <w:pStyle w:val="ListParagraph"/>
              <w:ind w:left="345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Mengamati</w:t>
            </w:r>
          </w:p>
          <w:p w14:paraId="606E8B32" w14:textId="77777777" w:rsidR="00920D2D" w:rsidRDefault="0031779C">
            <w:pPr>
              <w:ind w:left="379"/>
              <w:contextualSpacing/>
              <w:jc w:val="both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Peserta didik bersama kelompoknya </w:t>
            </w:r>
            <w:r>
              <w:rPr>
                <w:rFonts w:ascii="Arial Narrow" w:hAnsi="Arial Narrow"/>
                <w:b/>
                <w:sz w:val="19"/>
              </w:rPr>
              <w:t>melakukan pengamatan</w:t>
            </w:r>
            <w:r>
              <w:rPr>
                <w:rFonts w:ascii="Arial Narrow" w:hAnsi="Arial Narrow"/>
                <w:sz w:val="19"/>
              </w:rPr>
              <w:t xml:space="preserve"> dari permasalahan yang ada di buku paket berkaitan dengan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Olah rasa</w:t>
            </w:r>
          </w:p>
        </w:tc>
      </w:tr>
      <w:tr w:rsidR="00920D2D" w14:paraId="2C383E7E" w14:textId="77777777">
        <w:tc>
          <w:tcPr>
            <w:tcW w:w="598" w:type="pct"/>
            <w:vMerge/>
          </w:tcPr>
          <w:p w14:paraId="002FE46D" w14:textId="77777777" w:rsidR="00920D2D" w:rsidRDefault="00920D2D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485AD74E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Problem </w:t>
            </w:r>
          </w:p>
          <w:p w14:paraId="60029D88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statemen </w:t>
            </w:r>
          </w:p>
          <w:p w14:paraId="5F625C98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(Identifikasi </w:t>
            </w:r>
          </w:p>
          <w:p w14:paraId="5B872C87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masalah)</w:t>
            </w:r>
          </w:p>
        </w:tc>
        <w:tc>
          <w:tcPr>
            <w:tcW w:w="3801" w:type="pct"/>
          </w:tcPr>
          <w:p w14:paraId="6BC413CD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 xml:space="preserve">Critical Thinking </w:t>
            </w:r>
          </w:p>
          <w:p w14:paraId="5C389ABA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Guru memberikan kesempatan pada peserta didik untuk mengidentifikasi aneka pertanyaan yang berkaitan dengan tayangan yang disajikan dan dijawab melalui kegiatan pembelajaran tentang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>Misalnya</w:t>
            </w:r>
          </w:p>
          <w:p w14:paraId="0294CA22" w14:textId="77777777" w:rsidR="00920D2D" w:rsidRDefault="0031779C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>Apa yang dim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>aksud dengan acting pada olah rasa?</w:t>
            </w:r>
          </w:p>
          <w:p w14:paraId="211B37CC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Peserta didik diminta mendiskusikan hasil pengamatannya dan mencatat fakta-fakta yang ditemukan, serta menjawab pertanyaan berdasarkan hasil pengamatan yang ada pada buku paket; </w:t>
            </w:r>
          </w:p>
        </w:tc>
      </w:tr>
      <w:tr w:rsidR="00920D2D" w14:paraId="1301C309" w14:textId="77777777">
        <w:trPr>
          <w:trHeight w:val="877"/>
        </w:trPr>
        <w:tc>
          <w:tcPr>
            <w:tcW w:w="598" w:type="pct"/>
            <w:vMerge/>
          </w:tcPr>
          <w:p w14:paraId="04C226CB" w14:textId="77777777" w:rsidR="00920D2D" w:rsidRDefault="00920D2D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2756E402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Data </w:t>
            </w:r>
          </w:p>
          <w:p w14:paraId="4B75E549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collection </w:t>
            </w:r>
          </w:p>
          <w:p w14:paraId="04EA0315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(pengumpulan </w:t>
            </w:r>
          </w:p>
          <w:p w14:paraId="2084DCC7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data)</w:t>
            </w:r>
          </w:p>
        </w:tc>
        <w:tc>
          <w:tcPr>
            <w:tcW w:w="3801" w:type="pct"/>
          </w:tcPr>
          <w:p w14:paraId="24166ED9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K</w:t>
            </w:r>
            <w:r>
              <w:rPr>
                <w:rFonts w:ascii="Arial Narrow" w:hAnsi="Arial Narrow"/>
                <w:b/>
                <w:color w:val="00B050"/>
                <w:sz w:val="19"/>
              </w:rPr>
              <w:t>egiatan Literasi &amp; Collaboration (Kerjasama)</w:t>
            </w:r>
          </w:p>
          <w:p w14:paraId="0BA74949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Peserta didik dibentuk dalam beberapa kelompok untuk mendiskusikan, mengumpulkan informasi, mempresentasikan ulang, dan saling bertukar informasi mengenai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</w:p>
          <w:p w14:paraId="2BB32FD1" w14:textId="77777777" w:rsidR="00920D2D" w:rsidRDefault="0031779C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7030A0"/>
                <w:sz w:val="19"/>
              </w:rPr>
              <w:t>Peserta didik diminta untuk  Kamu dapat mengamati  Olah rasa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</w:t>
            </w:r>
            <w:r>
              <w:rPr>
                <w:rFonts w:ascii="Arial Narrow" w:hAnsi="Arial Narrow"/>
                <w:color w:val="7030A0"/>
                <w:sz w:val="19"/>
              </w:rPr>
              <w:t>dari sumber lain seperti internet, menonton pertunjukan melalui VCD, dan sumber belajar lainnya. Setelah mengamati   Olah rasa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dari sumber lain  seperti internet, menonton pertunjukan melalui VCD, dan sumber belajar lainnya. Kamu dapat  melakukan diskusi dengan teman yang terdapat pada buku </w:t>
            </w:r>
          </w:p>
          <w:p w14:paraId="143E248B" w14:textId="77777777" w:rsidR="00920D2D" w:rsidRDefault="0031779C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Segoe Print" w:hAnsi="Segoe Print"/>
              </w:rPr>
            </w:pPr>
            <w:r>
              <w:rPr>
                <w:rFonts w:ascii="Arial Narrow" w:hAnsi="Arial Narrow"/>
                <w:color w:val="7030A0"/>
                <w:sz w:val="18"/>
              </w:rPr>
              <w:t>Peserta didik diminta mengumpulkan informasi/data untuk menjawab pertanyaan yang telah dir</w:t>
            </w:r>
            <w:r>
              <w:rPr>
                <w:rFonts w:ascii="Arial Narrow" w:hAnsi="Arial Narrow"/>
                <w:color w:val="7030A0"/>
                <w:sz w:val="18"/>
              </w:rPr>
              <w:t xml:space="preserve">umuskan dari berbagai sumber, seperti: membaca Buku Siswa, mencari di internet, atau membaca buku di perpustakaan mengenai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</w:p>
          <w:p w14:paraId="2F0CA424" w14:textId="77777777" w:rsidR="00920D2D" w:rsidRDefault="0031779C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Segoe Print" w:hAnsi="Segoe Print"/>
              </w:rPr>
            </w:pPr>
            <w:r>
              <w:rPr>
                <w:rFonts w:ascii="Arial Narrow" w:hAnsi="Arial Narrow"/>
                <w:color w:val="7030A0"/>
                <w:sz w:val="18"/>
              </w:rPr>
              <w:t xml:space="preserve">Peserta didik berlatih meakukan lah beberapa ekspresi wajah berikut juga dengan bahasa tubuh dengan konsentrasi, imajinasi </w:t>
            </w:r>
            <w:r>
              <w:rPr>
                <w:rFonts w:ascii="Arial Narrow" w:hAnsi="Arial Narrow"/>
                <w:color w:val="7030A0"/>
                <w:sz w:val="18"/>
              </w:rPr>
              <w:t>dan ingatan emosi.seperti pada gambar 7.15</w:t>
            </w:r>
          </w:p>
        </w:tc>
      </w:tr>
      <w:tr w:rsidR="00920D2D" w14:paraId="07EB6515" w14:textId="77777777">
        <w:tc>
          <w:tcPr>
            <w:tcW w:w="598" w:type="pct"/>
            <w:vMerge/>
          </w:tcPr>
          <w:p w14:paraId="45A3EE76" w14:textId="77777777" w:rsidR="00920D2D" w:rsidRDefault="00920D2D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3CFFF591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Data </w:t>
            </w:r>
          </w:p>
          <w:p w14:paraId="427C8734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processing </w:t>
            </w:r>
          </w:p>
          <w:p w14:paraId="3E5BB354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(pengolahan </w:t>
            </w:r>
          </w:p>
          <w:p w14:paraId="5EFB6465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Data)</w:t>
            </w:r>
          </w:p>
        </w:tc>
        <w:tc>
          <w:tcPr>
            <w:tcW w:w="3801" w:type="pct"/>
          </w:tcPr>
          <w:p w14:paraId="6D477073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Collaboration (Kerjasama) Dan Critical Thinking (Berpikir Kritik)</w:t>
            </w:r>
          </w:p>
          <w:p w14:paraId="68B1CBFC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Mempresentasikan hasil diskusi kelompok secara klasikal, mengemukakan pendapat atas presentasi yang dilakuka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n tentang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dan ditanggapi oleh kelompok yang mempresentasikan, bertanya atas presentasi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>yang dilakukan, dan peserta didik lain diberi kesempatan untuk menjawabnya.</w:t>
            </w:r>
          </w:p>
        </w:tc>
      </w:tr>
      <w:tr w:rsidR="00920D2D" w14:paraId="5901E008" w14:textId="77777777">
        <w:tc>
          <w:tcPr>
            <w:tcW w:w="598" w:type="pct"/>
            <w:vMerge/>
          </w:tcPr>
          <w:p w14:paraId="6C9184A2" w14:textId="77777777" w:rsidR="00920D2D" w:rsidRDefault="00920D2D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  <w:vAlign w:val="center"/>
          </w:tcPr>
          <w:p w14:paraId="259A28EC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Verification </w:t>
            </w:r>
          </w:p>
          <w:p w14:paraId="2620B922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(pembuktian) </w:t>
            </w:r>
          </w:p>
        </w:tc>
        <w:tc>
          <w:tcPr>
            <w:tcW w:w="3801" w:type="pct"/>
          </w:tcPr>
          <w:p w14:paraId="506B0732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 xml:space="preserve">Critical Thinking (Berpikir Kritik) </w:t>
            </w:r>
          </w:p>
          <w:p w14:paraId="34FFEBB2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Peserta didik mendiskusikan hasil pengamatannya dan memverifikasi hasil pengamatannya dengan data-data atau teori pada buku sumber</w:t>
            </w:r>
            <w:r>
              <w:rPr>
                <w:rFonts w:ascii="Arial Narrow" w:hAnsi="Arial Narrow"/>
                <w:sz w:val="19"/>
              </w:rPr>
              <w:t xml:space="preserve"> </w:t>
            </w:r>
          </w:p>
        </w:tc>
      </w:tr>
      <w:tr w:rsidR="00920D2D" w14:paraId="7EDD42AD" w14:textId="77777777">
        <w:tc>
          <w:tcPr>
            <w:tcW w:w="598" w:type="pct"/>
            <w:vMerge/>
          </w:tcPr>
          <w:p w14:paraId="37FC80FA" w14:textId="77777777" w:rsidR="00920D2D" w:rsidRDefault="00920D2D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  <w:vAlign w:val="center"/>
          </w:tcPr>
          <w:p w14:paraId="6CECCA23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Generalization</w:t>
            </w:r>
          </w:p>
          <w:p w14:paraId="5313A051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(menarik </w:t>
            </w:r>
          </w:p>
          <w:p w14:paraId="32FA2A27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kesimpulan)</w:t>
            </w:r>
          </w:p>
        </w:tc>
        <w:tc>
          <w:tcPr>
            <w:tcW w:w="3801" w:type="pct"/>
          </w:tcPr>
          <w:p w14:paraId="422FF522" w14:textId="77777777" w:rsidR="00920D2D" w:rsidRDefault="0031779C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 xml:space="preserve">Communication (Berkomunikasi) &amp; </w:t>
            </w:r>
            <w:r>
              <w:rPr>
                <w:rFonts w:ascii="Arial Narrow" w:hAnsi="Arial Narrow"/>
                <w:b/>
                <w:color w:val="00B050"/>
                <w:sz w:val="19"/>
              </w:rPr>
              <w:t>Creativity (Kreativitas)</w:t>
            </w:r>
          </w:p>
          <w:p w14:paraId="44DBE075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Guru dan Peserta didik  menarik sebuah kesimpulan tentang point-point penting yang muncul dalam kegiatan pembelajaran yang baru dilakukan tentang </w:t>
            </w:r>
            <w:r>
              <w:rPr>
                <w:rFonts w:ascii="Arial Narrow" w:hAnsi="Arial Narrow"/>
                <w:color w:val="7030A0"/>
                <w:sz w:val="19"/>
              </w:rPr>
              <w:t>Olah rasa</w:t>
            </w:r>
          </w:p>
          <w:p w14:paraId="423ED0CE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Peserta didik bertanya tentang hal yang belum dipahami atau guru menyampaik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an beberapa pertanyaan pemicu kepada siswa berkaitan dengan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>yang akan selesai dipelajari</w:t>
            </w:r>
          </w:p>
        </w:tc>
      </w:tr>
      <w:tr w:rsidR="00920D2D" w14:paraId="744C3E9A" w14:textId="77777777">
        <w:tc>
          <w:tcPr>
            <w:tcW w:w="5000" w:type="pct"/>
            <w:gridSpan w:val="3"/>
            <w:shd w:val="clear" w:color="auto" w:fill="FBD4B4"/>
          </w:tcPr>
          <w:p w14:paraId="0953F0DF" w14:textId="77777777" w:rsidR="00920D2D" w:rsidRDefault="0031779C">
            <w:pPr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PENUTUP (10 Menit)</w:t>
            </w:r>
          </w:p>
        </w:tc>
      </w:tr>
      <w:tr w:rsidR="00920D2D" w14:paraId="3983A2F8" w14:textId="77777777">
        <w:trPr>
          <w:trHeight w:val="446"/>
        </w:trPr>
        <w:tc>
          <w:tcPr>
            <w:tcW w:w="5000" w:type="pct"/>
            <w:gridSpan w:val="3"/>
          </w:tcPr>
          <w:p w14:paraId="2C0A7E80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Membuat rangkuman/simpulan pelajaran.tentang point-point penting yang muncul dalam kegiatan pembelajaran yang baru dilakukan. </w:t>
            </w:r>
          </w:p>
          <w:p w14:paraId="29A3C559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Memberikan tugas k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epada peserta didik (PR), dan mengingatkan peserta didik untuk mempelajari materi yang akan dibahas dipertemuan berikutnya </w:t>
            </w:r>
          </w:p>
          <w:p w14:paraId="0AD6C0CD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Menyampaikan rencana pembelajaran pada pertemuan berikutnya</w:t>
            </w:r>
          </w:p>
          <w:p w14:paraId="6BAF274D" w14:textId="77777777" w:rsidR="00920D2D" w:rsidRDefault="0031779C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Berdoa dan Memberi salam.</w:t>
            </w:r>
          </w:p>
        </w:tc>
      </w:tr>
    </w:tbl>
    <w:p w14:paraId="0A0FD073" w14:textId="77777777" w:rsidR="00920D2D" w:rsidRDefault="0031779C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PENILAIAN PEMBELAJARAN</w:t>
      </w:r>
    </w:p>
    <w:tbl>
      <w:tblPr>
        <w:tblStyle w:val="TableGrid"/>
        <w:tblW w:w="10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1385"/>
        <w:gridCol w:w="4982"/>
        <w:gridCol w:w="3946"/>
      </w:tblGrid>
      <w:tr w:rsidR="00920D2D" w14:paraId="3C33E4C5" w14:textId="77777777">
        <w:trPr>
          <w:trHeight w:val="234"/>
        </w:trPr>
        <w:tc>
          <w:tcPr>
            <w:tcW w:w="1385" w:type="dxa"/>
            <w:gridSpan w:val="2"/>
          </w:tcPr>
          <w:p w14:paraId="1BBC82C7" w14:textId="77777777" w:rsidR="00920D2D" w:rsidRDefault="0031779C">
            <w:pPr>
              <w:pStyle w:val="ListParagraph"/>
              <w:ind w:left="0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Tes Tertulis</w:t>
            </w:r>
          </w:p>
        </w:tc>
        <w:tc>
          <w:tcPr>
            <w:tcW w:w="8928" w:type="dxa"/>
            <w:gridSpan w:val="2"/>
          </w:tcPr>
          <w:p w14:paraId="29F1CC35" w14:textId="77777777" w:rsidR="00920D2D" w:rsidRDefault="0031779C">
            <w:pPr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>:  </w:t>
            </w:r>
            <w:r>
              <w:rPr>
                <w:rFonts w:ascii="Arial Narrow" w:hAnsi="Arial Narrow"/>
                <w:i/>
                <w:sz w:val="19"/>
              </w:rPr>
              <w:t>Terlampir</w:t>
            </w:r>
          </w:p>
        </w:tc>
      </w:tr>
      <w:tr w:rsidR="00920D2D" w14:paraId="1D0F4BFF" w14:textId="77777777">
        <w:trPr>
          <w:gridBefore w:val="1"/>
          <w:wBefore w:w="372" w:type="dxa"/>
          <w:trHeight w:val="109"/>
        </w:trPr>
        <w:tc>
          <w:tcPr>
            <w:tcW w:w="1385" w:type="dxa"/>
          </w:tcPr>
          <w:p w14:paraId="2DDC3967" w14:textId="77777777" w:rsidR="00920D2D" w:rsidRDefault="0031779C">
            <w:pPr>
              <w:pStyle w:val="ListParagraph"/>
              <w:ind w:left="0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Praktik </w:t>
            </w:r>
          </w:p>
        </w:tc>
        <w:tc>
          <w:tcPr>
            <w:tcW w:w="8928" w:type="dxa"/>
            <w:gridSpan w:val="2"/>
          </w:tcPr>
          <w:p w14:paraId="7492E41B" w14:textId="77777777" w:rsidR="00920D2D" w:rsidRDefault="0031779C">
            <w:pPr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: </w:t>
            </w:r>
            <w:r>
              <w:rPr>
                <w:rFonts w:ascii="Arial Narrow" w:hAnsi="Arial Narrow"/>
                <w:color w:val="7030A0"/>
                <w:sz w:val="19"/>
              </w:rPr>
              <w:t>1.Buat tulisan tentang pertunjukan teater yang dibawakan oleh kelompok lain.</w:t>
            </w:r>
          </w:p>
          <w:p w14:paraId="4245C8C9" w14:textId="77777777" w:rsidR="00920D2D" w:rsidRDefault="0031779C">
            <w:pPr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7030A0"/>
                <w:sz w:val="19"/>
              </w:rPr>
              <w:t>2.Tulisan maksimum 50 kata dan berdasarkan hasil pengamatan yang dilakukan oleh salah satu kelompok.</w:t>
            </w:r>
          </w:p>
          <w:p w14:paraId="0A348CEE" w14:textId="77777777" w:rsidR="00920D2D" w:rsidRDefault="0031779C">
            <w:pPr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color w:val="7030A0"/>
                <w:sz w:val="19"/>
              </w:rPr>
              <w:t xml:space="preserve">3.Tulisan memberikan kritik yang membangun </w:t>
            </w:r>
            <w:r>
              <w:rPr>
                <w:rFonts w:ascii="Arial Narrow" w:hAnsi="Arial Narrow"/>
                <w:color w:val="7030A0"/>
                <w:sz w:val="19"/>
              </w:rPr>
              <w:t>sehingga kamu dan teman mengetahui kelemahan dan kekurangan sehingga dapat melakukan pertunjukan teater lebih baik lagi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>.</w:t>
            </w:r>
          </w:p>
        </w:tc>
      </w:tr>
      <w:tr w:rsidR="00920D2D" w14:paraId="48F2A86D" w14:textId="77777777">
        <w:trPr>
          <w:trHeight w:val="234"/>
        </w:trPr>
        <w:tc>
          <w:tcPr>
            <w:tcW w:w="6739" w:type="dxa"/>
            <w:gridSpan w:val="3"/>
          </w:tcPr>
          <w:p w14:paraId="6EE33EB0" w14:textId="77777777" w:rsidR="00920D2D" w:rsidRDefault="00920D2D">
            <w:pPr>
              <w:ind w:left="1440"/>
              <w:rPr>
                <w:rFonts w:ascii="Arial Narrow" w:hAnsi="Arial Narrow"/>
                <w:sz w:val="19"/>
              </w:rPr>
            </w:pPr>
          </w:p>
          <w:p w14:paraId="1EE8E9F7" w14:textId="77777777" w:rsidR="00920D2D" w:rsidRDefault="0031779C">
            <w:pPr>
              <w:ind w:left="1440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Mengetahui </w:t>
            </w:r>
          </w:p>
        </w:tc>
        <w:tc>
          <w:tcPr>
            <w:tcW w:w="3946" w:type="dxa"/>
          </w:tcPr>
          <w:p w14:paraId="68645E4D" w14:textId="77777777" w:rsidR="00920D2D" w:rsidRDefault="00920D2D">
            <w:pPr>
              <w:rPr>
                <w:rFonts w:ascii="Arial Narrow" w:hAnsi="Arial Narrow"/>
                <w:sz w:val="19"/>
              </w:rPr>
            </w:pPr>
          </w:p>
          <w:p w14:paraId="6D82AB4D" w14:textId="00A557AA" w:rsidR="00920D2D" w:rsidRDefault="00D33876">
            <w:pPr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Tulungagung, 12 Juli 2021</w:t>
            </w:r>
          </w:p>
        </w:tc>
      </w:tr>
      <w:tr w:rsidR="00920D2D" w14:paraId="3677D9F8" w14:textId="77777777">
        <w:trPr>
          <w:trHeight w:val="234"/>
        </w:trPr>
        <w:tc>
          <w:tcPr>
            <w:tcW w:w="6739" w:type="dxa"/>
            <w:gridSpan w:val="3"/>
          </w:tcPr>
          <w:p w14:paraId="20343664" w14:textId="77777777" w:rsidR="00920D2D" w:rsidRDefault="0031779C">
            <w:pPr>
              <w:ind w:left="1440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</w:rPr>
              <w:t>Kepala SMP</w:t>
            </w:r>
          </w:p>
        </w:tc>
        <w:tc>
          <w:tcPr>
            <w:tcW w:w="3946" w:type="dxa"/>
          </w:tcPr>
          <w:p w14:paraId="0E17572C" w14:textId="77777777" w:rsidR="00920D2D" w:rsidRDefault="0031779C">
            <w:pPr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Guru Mata Pelajaran</w:t>
            </w:r>
          </w:p>
          <w:p w14:paraId="3077F958" w14:textId="77777777" w:rsidR="00920D2D" w:rsidRDefault="00920D2D">
            <w:pPr>
              <w:rPr>
                <w:rFonts w:ascii="Arial Narrow" w:hAnsi="Arial Narrow"/>
                <w:sz w:val="19"/>
              </w:rPr>
            </w:pPr>
          </w:p>
          <w:p w14:paraId="05A56DF4" w14:textId="77777777" w:rsidR="00920D2D" w:rsidRDefault="00920D2D">
            <w:pPr>
              <w:rPr>
                <w:rFonts w:ascii="Arial Narrow" w:hAnsi="Arial Narrow"/>
                <w:color w:val="000000"/>
                <w:sz w:val="19"/>
              </w:rPr>
            </w:pPr>
          </w:p>
        </w:tc>
      </w:tr>
      <w:tr w:rsidR="00920D2D" w14:paraId="2878D4AC" w14:textId="77777777">
        <w:trPr>
          <w:trHeight w:val="234"/>
        </w:trPr>
        <w:tc>
          <w:tcPr>
            <w:tcW w:w="6739" w:type="dxa"/>
            <w:gridSpan w:val="3"/>
          </w:tcPr>
          <w:p w14:paraId="2EF1DF01" w14:textId="77777777" w:rsidR="00920D2D" w:rsidRDefault="0031779C">
            <w:pPr>
              <w:ind w:left="1440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  <w:u w:val="single"/>
              </w:rPr>
              <w:t>.........................</w:t>
            </w:r>
          </w:p>
        </w:tc>
        <w:tc>
          <w:tcPr>
            <w:tcW w:w="3946" w:type="dxa"/>
          </w:tcPr>
          <w:p w14:paraId="1004F006" w14:textId="77777777" w:rsidR="00920D2D" w:rsidRDefault="0031779C">
            <w:pPr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  <w:u w:val="single"/>
              </w:rPr>
              <w:t>.........................</w:t>
            </w:r>
          </w:p>
        </w:tc>
      </w:tr>
      <w:tr w:rsidR="00920D2D" w14:paraId="785E79AF" w14:textId="77777777">
        <w:trPr>
          <w:trHeight w:val="68"/>
        </w:trPr>
        <w:tc>
          <w:tcPr>
            <w:tcW w:w="6739" w:type="dxa"/>
            <w:gridSpan w:val="3"/>
          </w:tcPr>
          <w:p w14:paraId="3E8390B1" w14:textId="77777777" w:rsidR="00920D2D" w:rsidRDefault="0031779C">
            <w:pPr>
              <w:ind w:left="1440"/>
              <w:rPr>
                <w:rFonts w:ascii="Arial Narrow" w:hAnsi="Arial Narrow"/>
                <w:sz w:val="19"/>
                <w:u w:val="single"/>
              </w:rPr>
            </w:pPr>
            <w:r>
              <w:rPr>
                <w:rFonts w:ascii="Arial Narrow" w:hAnsi="Arial Narrow"/>
                <w:sz w:val="19"/>
                <w:u w:val="single"/>
              </w:rPr>
              <w:t>NIP</w:t>
            </w:r>
            <w:r>
              <w:rPr>
                <w:rFonts w:ascii="Arial Narrow" w:hAnsi="Arial Narrow"/>
                <w:sz w:val="19"/>
              </w:rPr>
              <w:t>.</w:t>
            </w:r>
          </w:p>
        </w:tc>
        <w:tc>
          <w:tcPr>
            <w:tcW w:w="3946" w:type="dxa"/>
          </w:tcPr>
          <w:p w14:paraId="5852B7B5" w14:textId="77777777" w:rsidR="00920D2D" w:rsidRDefault="0031779C">
            <w:pPr>
              <w:rPr>
                <w:rFonts w:ascii="Arial Narrow" w:hAnsi="Arial Narrow"/>
                <w:sz w:val="19"/>
                <w:u w:val="single"/>
              </w:rPr>
            </w:pPr>
            <w:r>
              <w:rPr>
                <w:rFonts w:ascii="Arial Narrow" w:hAnsi="Arial Narrow"/>
                <w:sz w:val="19"/>
              </w:rPr>
              <w:t>NIP.</w:t>
            </w:r>
          </w:p>
        </w:tc>
      </w:tr>
    </w:tbl>
    <w:p w14:paraId="5B6F3418" w14:textId="77777777" w:rsidR="00920D2D" w:rsidRDefault="00920D2D">
      <w:pPr>
        <w:spacing w:after="0" w:line="240" w:lineRule="auto"/>
        <w:rPr>
          <w:rFonts w:ascii="Arial Narrow" w:hAnsi="Arial Narrow"/>
          <w:color w:val="000000"/>
          <w:sz w:val="19"/>
        </w:rPr>
      </w:pPr>
    </w:p>
    <w:sectPr w:rsidR="00920D2D">
      <w:headerReference w:type="default" r:id="rId7"/>
      <w:pgSz w:w="12240" w:h="20160" w:code="5"/>
      <w:pgMar w:top="426" w:right="758" w:bottom="284" w:left="851" w:header="15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8D9A0" w14:textId="77777777" w:rsidR="0031779C" w:rsidRDefault="0031779C">
      <w:pPr>
        <w:spacing w:after="0" w:line="240" w:lineRule="auto"/>
      </w:pPr>
      <w:r>
        <w:separator/>
      </w:r>
    </w:p>
  </w:endnote>
  <w:endnote w:type="continuationSeparator" w:id="0">
    <w:p w14:paraId="5DA15CD4" w14:textId="77777777" w:rsidR="0031779C" w:rsidRDefault="0031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notTrueType/>
    <w:pitch w:val="default"/>
  </w:font>
  <w:font w:name="Agency FB">
    <w:panose1 w:val="020B0503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roman"/>
    <w:notTrueType/>
    <w:pitch w:val="default"/>
  </w:font>
  <w:font w:name="Minion Pro">
    <w:panose1 w:val="02040503050201020203"/>
    <w:charset w:val="00"/>
    <w:family w:val="roman"/>
    <w:notTrueType/>
    <w:pitch w:val="default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C229A" w14:textId="77777777" w:rsidR="0031779C" w:rsidRDefault="0031779C">
      <w:pPr>
        <w:spacing w:after="0" w:line="240" w:lineRule="auto"/>
      </w:pPr>
      <w:r>
        <w:separator/>
      </w:r>
    </w:p>
  </w:footnote>
  <w:footnote w:type="continuationSeparator" w:id="0">
    <w:p w14:paraId="09426CD7" w14:textId="77777777" w:rsidR="0031779C" w:rsidRDefault="0031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D531" w14:textId="77777777" w:rsidR="00920D2D" w:rsidRDefault="0031779C">
    <w:pPr>
      <w:pStyle w:val="Header"/>
      <w:jc w:val="right"/>
      <w:rPr>
        <w:b/>
      </w:rPr>
    </w:pPr>
    <w:r>
      <w:rPr>
        <w:b/>
      </w:rPr>
      <w:t>PERTEMUAN KE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0409001D"/>
    <w:styleLink w:val="Style1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7F51"/>
    <w:multiLevelType w:val="hybridMultilevel"/>
    <w:tmpl w:val="F3E2B316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D567EB"/>
    <w:multiLevelType w:val="hybridMultilevel"/>
    <w:tmpl w:val="D624DD0A"/>
    <w:lvl w:ilvl="0" w:tplc="04210007">
      <w:start w:val="1"/>
      <w:numFmt w:val="bullet"/>
      <w:lvlText w:val=""/>
      <w:lvlJc w:val="left"/>
      <w:pPr>
        <w:ind w:left="1099" w:hanging="360"/>
      </w:pPr>
      <w:rPr>
        <w:rFonts w:ascii="Symbol" w:hAnsi="Symbol"/>
      </w:rPr>
    </w:lvl>
    <w:lvl w:ilvl="1" w:tplc="04210003">
      <w:start w:val="1"/>
      <w:numFmt w:val="bullet"/>
      <w:lvlText w:val="o"/>
      <w:lvlJc w:val="left"/>
      <w:pPr>
        <w:ind w:left="1819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539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3259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979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699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419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6139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859" w:hanging="360"/>
      </w:pPr>
      <w:rPr>
        <w:rFonts w:ascii="Wingdings" w:hAnsi="Wingdings"/>
      </w:rPr>
    </w:lvl>
  </w:abstractNum>
  <w:abstractNum w:abstractNumId="3" w15:restartNumberingAfterBreak="0">
    <w:nsid w:val="0C72293F"/>
    <w:multiLevelType w:val="multilevel"/>
    <w:tmpl w:val="951A8D9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" w15:restartNumberingAfterBreak="0">
    <w:nsid w:val="0E6741BE"/>
    <w:multiLevelType w:val="multilevel"/>
    <w:tmpl w:val="BD54CAB4"/>
    <w:lvl w:ilvl="0">
      <w:start w:val="4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/>
      </w:rPr>
    </w:lvl>
  </w:abstractNum>
  <w:abstractNum w:abstractNumId="5" w15:restartNumberingAfterBreak="0">
    <w:nsid w:val="159F258D"/>
    <w:multiLevelType w:val="hybridMultilevel"/>
    <w:tmpl w:val="E30E1012"/>
    <w:lvl w:ilvl="0" w:tplc="0CD0FB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C2566B2"/>
    <w:multiLevelType w:val="multilevel"/>
    <w:tmpl w:val="4168C8A2"/>
    <w:lvl w:ilvl="0">
      <w:start w:val="1"/>
      <w:numFmt w:val="bullet"/>
      <w:pStyle w:val="b1"/>
      <w:lvlText w:val=""/>
      <w:lvlJc w:val="left"/>
      <w:pPr>
        <w:tabs>
          <w:tab w:val="left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 w15:restartNumberingAfterBreak="0">
    <w:nsid w:val="1D6C7BCE"/>
    <w:multiLevelType w:val="hybridMultilevel"/>
    <w:tmpl w:val="14C65586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313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033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753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473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193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913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633" w:hanging="360"/>
      </w:pPr>
      <w:rPr>
        <w:rFonts w:ascii="Wingdings" w:hAnsi="Wingdings"/>
      </w:rPr>
    </w:lvl>
  </w:abstractNum>
  <w:abstractNum w:abstractNumId="8" w15:restartNumberingAfterBreak="0">
    <w:nsid w:val="28F7342B"/>
    <w:multiLevelType w:val="multilevel"/>
    <w:tmpl w:val="2E2E24C2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720" w:hanging="480"/>
      </w:pPr>
    </w:lvl>
    <w:lvl w:ilvl="2">
      <w:start w:val="1"/>
      <w:numFmt w:val="decimal"/>
      <w:lvlText w:val="%1.%2.%3"/>
      <w:lvlJc w:val="left"/>
      <w:pPr>
        <w:ind w:left="1200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2040" w:hanging="1080"/>
      </w:pPr>
    </w:lvl>
    <w:lvl w:ilvl="5">
      <w:start w:val="1"/>
      <w:numFmt w:val="decimal"/>
      <w:lvlText w:val="%1.%2.%3.%4.%5.%6"/>
      <w:lvlJc w:val="left"/>
      <w:pPr>
        <w:ind w:left="2280" w:hanging="1080"/>
      </w:pPr>
    </w:lvl>
    <w:lvl w:ilvl="6">
      <w:start w:val="1"/>
      <w:numFmt w:val="decimal"/>
      <w:lvlText w:val="%1.%2.%3.%4.%5.%6.%7"/>
      <w:lvlJc w:val="left"/>
      <w:pPr>
        <w:ind w:left="2880" w:hanging="1440"/>
      </w:pPr>
    </w:lvl>
    <w:lvl w:ilvl="7">
      <w:start w:val="1"/>
      <w:numFmt w:val="decimal"/>
      <w:lvlText w:val="%1.%2.%3.%4.%5.%6.%7.%8"/>
      <w:lvlJc w:val="left"/>
      <w:pPr>
        <w:ind w:left="3120" w:hanging="1440"/>
      </w:pPr>
    </w:lvl>
    <w:lvl w:ilvl="8">
      <w:start w:val="1"/>
      <w:numFmt w:val="decimal"/>
      <w:lvlText w:val="%1.%2.%3.%4.%5.%6.%7.%8.%9"/>
      <w:lvlJc w:val="left"/>
      <w:pPr>
        <w:ind w:left="3360" w:hanging="1440"/>
      </w:pPr>
    </w:lvl>
  </w:abstractNum>
  <w:abstractNum w:abstractNumId="9" w15:restartNumberingAfterBreak="0">
    <w:nsid w:val="2B807FF8"/>
    <w:multiLevelType w:val="hybridMultilevel"/>
    <w:tmpl w:val="7A26607C"/>
    <w:lvl w:ilvl="0" w:tplc="935CCF4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2E29D3"/>
    <w:multiLevelType w:val="multilevel"/>
    <w:tmpl w:val="C5B0802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 w15:restartNumberingAfterBreak="0">
    <w:nsid w:val="2F57524A"/>
    <w:multiLevelType w:val="multilevel"/>
    <w:tmpl w:val="2E78134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882" w:hanging="360"/>
      </w:pPr>
    </w:lvl>
    <w:lvl w:ilvl="2">
      <w:start w:val="1"/>
      <w:numFmt w:val="decimal"/>
      <w:lvlText w:val="%1.%2.%3"/>
      <w:lvlJc w:val="left"/>
      <w:pPr>
        <w:ind w:left="1764" w:hanging="720"/>
      </w:pPr>
    </w:lvl>
    <w:lvl w:ilvl="3">
      <w:start w:val="1"/>
      <w:numFmt w:val="decimal"/>
      <w:lvlText w:val="%1.%2.%3.%4"/>
      <w:lvlJc w:val="left"/>
      <w:pPr>
        <w:ind w:left="2286" w:hanging="720"/>
      </w:pPr>
    </w:lvl>
    <w:lvl w:ilvl="4">
      <w:start w:val="1"/>
      <w:numFmt w:val="decimal"/>
      <w:lvlText w:val="%1.%2.%3.%4.%5"/>
      <w:lvlJc w:val="left"/>
      <w:pPr>
        <w:ind w:left="3168" w:hanging="1080"/>
      </w:pPr>
    </w:lvl>
    <w:lvl w:ilvl="5">
      <w:start w:val="1"/>
      <w:numFmt w:val="decimal"/>
      <w:lvlText w:val="%1.%2.%3.%4.%5.%6"/>
      <w:lvlJc w:val="left"/>
      <w:pPr>
        <w:ind w:left="3690" w:hanging="1080"/>
      </w:pPr>
    </w:lvl>
    <w:lvl w:ilvl="6">
      <w:start w:val="1"/>
      <w:numFmt w:val="decimal"/>
      <w:lvlText w:val="%1.%2.%3.%4.%5.%6.%7"/>
      <w:lvlJc w:val="left"/>
      <w:pPr>
        <w:ind w:left="4572" w:hanging="1440"/>
      </w:pPr>
    </w:lvl>
    <w:lvl w:ilvl="7">
      <w:start w:val="1"/>
      <w:numFmt w:val="decimal"/>
      <w:lvlText w:val="%1.%2.%3.%4.%5.%6.%7.%8"/>
      <w:lvlJc w:val="left"/>
      <w:pPr>
        <w:ind w:left="5094" w:hanging="1440"/>
      </w:pPr>
    </w:lvl>
    <w:lvl w:ilvl="8">
      <w:start w:val="1"/>
      <w:numFmt w:val="decimal"/>
      <w:lvlText w:val="%1.%2.%3.%4.%5.%6.%7.%8.%9"/>
      <w:lvlJc w:val="left"/>
      <w:pPr>
        <w:ind w:left="5616" w:hanging="1440"/>
      </w:pPr>
    </w:lvl>
  </w:abstractNum>
  <w:abstractNum w:abstractNumId="12" w15:restartNumberingAfterBreak="0">
    <w:nsid w:val="31A663FC"/>
    <w:multiLevelType w:val="hybridMultilevel"/>
    <w:tmpl w:val="18FE1408"/>
    <w:lvl w:ilvl="0" w:tplc="116EFB42">
      <w:start w:val="3"/>
      <w:numFmt w:val="decimal"/>
      <w:lvlText w:val="4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E2B46"/>
    <w:multiLevelType w:val="hybridMultilevel"/>
    <w:tmpl w:val="2DA8F602"/>
    <w:lvl w:ilvl="0" w:tplc="FFFFFFFF">
      <w:start w:val="3"/>
      <w:numFmt w:val="upperLetter"/>
      <w:pStyle w:val="Heading3"/>
      <w:lvlText w:val="%1."/>
      <w:lvlJc w:val="left"/>
      <w:pPr>
        <w:tabs>
          <w:tab w:val="left" w:pos="903"/>
        </w:tabs>
        <w:ind w:left="903" w:hanging="360"/>
      </w:pPr>
      <w:rPr>
        <w:b/>
      </w:rPr>
    </w:lvl>
    <w:lvl w:ilvl="1" w:tplc="FFFFFFFF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 w:tplc="FFFFFFFF">
      <w:start w:val="4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imes New Roman" w:hAnsi="Times New Roman"/>
      </w:rPr>
    </w:lvl>
    <w:lvl w:ilvl="3" w:tplc="0409000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b/>
      </w:rPr>
    </w:lvl>
    <w:lvl w:ilvl="4" w:tplc="0421000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 w:tplc="04090019">
      <w:start w:val="1"/>
      <w:numFmt w:val="lowerLetter"/>
      <w:lvlText w:val="%6."/>
      <w:lvlJc w:val="left"/>
      <w:pPr>
        <w:tabs>
          <w:tab w:val="left" w:pos="4500"/>
        </w:tabs>
        <w:ind w:left="4500" w:hanging="360"/>
      </w:pPr>
      <w:rPr>
        <w:b/>
      </w:rPr>
    </w:lvl>
    <w:lvl w:ilvl="6" w:tplc="498E2BDE">
      <w:start w:val="2"/>
      <w:numFmt w:val="upperRoman"/>
      <w:lvlText w:val="%7."/>
      <w:lvlJc w:val="left"/>
      <w:pPr>
        <w:tabs>
          <w:tab w:val="left" w:pos="5400"/>
        </w:tabs>
        <w:ind w:left="5400" w:hanging="720"/>
      </w:pPr>
    </w:lvl>
    <w:lvl w:ilvl="7" w:tplc="FFFFFFFF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3C1C3A8B"/>
    <w:multiLevelType w:val="hybridMultilevel"/>
    <w:tmpl w:val="0409001D"/>
    <w:styleLink w:val="Style1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B25AF"/>
    <w:multiLevelType w:val="hybridMultilevel"/>
    <w:tmpl w:val="0D8C12B2"/>
    <w:lvl w:ilvl="0" w:tplc="A8DCA272">
      <w:start w:val="1"/>
      <w:numFmt w:val="bullet"/>
      <w:lvlText w:val=""/>
      <w:lvlJc w:val="left"/>
      <w:pPr>
        <w:ind w:left="1090" w:hanging="360"/>
      </w:pPr>
      <w:rPr>
        <w:rFonts w:ascii="Wingdings" w:hAnsi="Wingdings"/>
        <w:sz w:val="18"/>
      </w:rPr>
    </w:lvl>
    <w:lvl w:ilvl="1" w:tplc="04210003">
      <w:start w:val="1"/>
      <w:numFmt w:val="bullet"/>
      <w:lvlText w:val="o"/>
      <w:lvlJc w:val="left"/>
      <w:pPr>
        <w:ind w:left="1810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530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3250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970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690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410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6130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850" w:hanging="360"/>
      </w:pPr>
      <w:rPr>
        <w:rFonts w:ascii="Wingdings" w:hAnsi="Wingdings"/>
      </w:rPr>
    </w:lvl>
  </w:abstractNum>
  <w:abstractNum w:abstractNumId="16" w15:restartNumberingAfterBreak="0">
    <w:nsid w:val="490A38C4"/>
    <w:multiLevelType w:val="hybridMultilevel"/>
    <w:tmpl w:val="4A8ADDD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0DA7912"/>
    <w:multiLevelType w:val="multilevel"/>
    <w:tmpl w:val="200AA8A8"/>
    <w:lvl w:ilvl="0">
      <w:start w:val="3"/>
      <w:numFmt w:val="decimal"/>
      <w:lvlText w:val="%1"/>
      <w:lvlJc w:val="left"/>
      <w:pPr>
        <w:ind w:left="510" w:hanging="510"/>
      </w:pPr>
    </w:lvl>
    <w:lvl w:ilvl="1">
      <w:start w:val="9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8" w15:restartNumberingAfterBreak="0">
    <w:nsid w:val="5C003A43"/>
    <w:multiLevelType w:val="hybridMultilevel"/>
    <w:tmpl w:val="D5666706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/>
        <w:i/>
        <w:sz w:val="18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/>
      </w:rPr>
    </w:lvl>
  </w:abstractNum>
  <w:abstractNum w:abstractNumId="19" w15:restartNumberingAfterBreak="0">
    <w:nsid w:val="5F4368B7"/>
    <w:multiLevelType w:val="hybridMultilevel"/>
    <w:tmpl w:val="C5783208"/>
    <w:lvl w:ilvl="0" w:tplc="620E51A0">
      <w:start w:val="1"/>
      <w:numFmt w:val="bullet"/>
      <w:pStyle w:val="V1"/>
      <w:lvlText w:val=""/>
      <w:lvlJc w:val="left"/>
      <w:pPr>
        <w:tabs>
          <w:tab w:val="left" w:pos="144"/>
        </w:tabs>
        <w:ind w:left="144" w:hanging="144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5FB271C8"/>
    <w:multiLevelType w:val="multilevel"/>
    <w:tmpl w:val="30B643C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1" w15:restartNumberingAfterBreak="0">
    <w:nsid w:val="606D7DF3"/>
    <w:multiLevelType w:val="hybridMultilevel"/>
    <w:tmpl w:val="8CBC818C"/>
    <w:lvl w:ilvl="0" w:tplc="5AE44F3C">
      <w:start w:val="1"/>
      <w:numFmt w:val="bullet"/>
      <w:lvlText w:val=""/>
      <w:lvlJc w:val="left"/>
      <w:pPr>
        <w:ind w:left="1065" w:hanging="360"/>
      </w:pPr>
      <w:rPr>
        <w:rFonts w:ascii="Wingdings" w:hAnsi="Wingdings"/>
        <w:color w:val="0D0D0D"/>
      </w:rPr>
    </w:lvl>
    <w:lvl w:ilvl="1" w:tplc="04210003">
      <w:start w:val="1"/>
      <w:numFmt w:val="bullet"/>
      <w:lvlText w:val="o"/>
      <w:lvlJc w:val="left"/>
      <w:pPr>
        <w:ind w:left="1785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505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3225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945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665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385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6105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825" w:hanging="360"/>
      </w:pPr>
      <w:rPr>
        <w:rFonts w:ascii="Wingdings" w:hAnsi="Wingdings"/>
      </w:rPr>
    </w:lvl>
  </w:abstractNum>
  <w:abstractNum w:abstractNumId="22" w15:restartNumberingAfterBreak="0">
    <w:nsid w:val="64F4314B"/>
    <w:multiLevelType w:val="multilevel"/>
    <w:tmpl w:val="F6C68DD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600" w:hanging="108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3" w15:restartNumberingAfterBreak="0">
    <w:nsid w:val="6B4E5334"/>
    <w:multiLevelType w:val="multilevel"/>
    <w:tmpl w:val="1F1A8E7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82" w:hanging="360"/>
      </w:pPr>
    </w:lvl>
    <w:lvl w:ilvl="2">
      <w:start w:val="1"/>
      <w:numFmt w:val="decimal"/>
      <w:lvlText w:val="%1.%2.%3"/>
      <w:lvlJc w:val="left"/>
      <w:pPr>
        <w:ind w:left="1764" w:hanging="720"/>
      </w:pPr>
    </w:lvl>
    <w:lvl w:ilvl="3">
      <w:start w:val="1"/>
      <w:numFmt w:val="decimal"/>
      <w:lvlText w:val="%1.%2.%3.%4"/>
      <w:lvlJc w:val="left"/>
      <w:pPr>
        <w:ind w:left="2286" w:hanging="720"/>
      </w:pPr>
    </w:lvl>
    <w:lvl w:ilvl="4">
      <w:start w:val="1"/>
      <w:numFmt w:val="decimal"/>
      <w:lvlText w:val="%1.%2.%3.%4.%5"/>
      <w:lvlJc w:val="left"/>
      <w:pPr>
        <w:ind w:left="3168" w:hanging="1080"/>
      </w:pPr>
    </w:lvl>
    <w:lvl w:ilvl="5">
      <w:start w:val="1"/>
      <w:numFmt w:val="decimal"/>
      <w:lvlText w:val="%1.%2.%3.%4.%5.%6"/>
      <w:lvlJc w:val="left"/>
      <w:pPr>
        <w:ind w:left="3690" w:hanging="1080"/>
      </w:pPr>
    </w:lvl>
    <w:lvl w:ilvl="6">
      <w:start w:val="1"/>
      <w:numFmt w:val="decimal"/>
      <w:lvlText w:val="%1.%2.%3.%4.%5.%6.%7"/>
      <w:lvlJc w:val="left"/>
      <w:pPr>
        <w:ind w:left="4572" w:hanging="1440"/>
      </w:pPr>
    </w:lvl>
    <w:lvl w:ilvl="7">
      <w:start w:val="1"/>
      <w:numFmt w:val="decimal"/>
      <w:lvlText w:val="%1.%2.%3.%4.%5.%6.%7.%8"/>
      <w:lvlJc w:val="left"/>
      <w:pPr>
        <w:ind w:left="5094" w:hanging="1440"/>
      </w:pPr>
    </w:lvl>
    <w:lvl w:ilvl="8">
      <w:start w:val="1"/>
      <w:numFmt w:val="decimal"/>
      <w:lvlText w:val="%1.%2.%3.%4.%5.%6.%7.%8.%9"/>
      <w:lvlJc w:val="left"/>
      <w:pPr>
        <w:ind w:left="5616" w:hanging="1440"/>
      </w:pPr>
    </w:lvl>
  </w:abstractNum>
  <w:abstractNum w:abstractNumId="24" w15:restartNumberingAfterBreak="0">
    <w:nsid w:val="6D534AF1"/>
    <w:multiLevelType w:val="multilevel"/>
    <w:tmpl w:val="78142F12"/>
    <w:lvl w:ilvl="0">
      <w:start w:val="4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color w:val="000000"/>
      </w:rPr>
    </w:lvl>
  </w:abstractNum>
  <w:abstractNum w:abstractNumId="25" w15:restartNumberingAfterBreak="0">
    <w:nsid w:val="6EA27EEB"/>
    <w:multiLevelType w:val="multilevel"/>
    <w:tmpl w:val="0409001D"/>
    <w:styleLink w:val="Style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none"/>
      <w:lvlText w:val="3.2."/>
      <w:lvlJc w:val="left"/>
      <w:pPr>
        <w:ind w:left="792" w:hanging="432"/>
      </w:pPr>
    </w:lvl>
    <w:lvl w:ilvl="2">
      <w:start w:val="1"/>
      <w:numFmt w:val="decimal"/>
      <w:lvlText w:val="%1.%22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A1488C"/>
    <w:multiLevelType w:val="hybridMultilevel"/>
    <w:tmpl w:val="E7BCBAAC"/>
    <w:lvl w:ilvl="0" w:tplc="0421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BBECD2C">
      <w:start w:val="1"/>
      <w:numFmt w:val="decimal"/>
      <w:lvlText w:val="%3."/>
      <w:lvlJc w:val="left"/>
      <w:pPr>
        <w:ind w:left="2340" w:hanging="360"/>
      </w:pPr>
      <w:rPr>
        <w:b w:val="0"/>
        <w:i w:val="0"/>
      </w:rPr>
    </w:lvl>
    <w:lvl w:ilvl="3" w:tplc="5F5A76CC">
      <w:start w:val="1"/>
      <w:numFmt w:val="decimal"/>
      <w:lvlText w:val="%4)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D18222E2">
      <w:start w:val="1"/>
      <w:numFmt w:val="lowerLetter"/>
      <w:lvlText w:val="%6)"/>
      <w:lvlJc w:val="left"/>
      <w:pPr>
        <w:ind w:left="4500" w:hanging="360"/>
      </w:pPr>
      <w:rPr>
        <w:b w:val="0"/>
      </w:r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87181"/>
    <w:multiLevelType w:val="hybridMultilevel"/>
    <w:tmpl w:val="76A892E6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hAnsi="Arial Narrow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7"/>
  </w:num>
  <w:num w:numId="4">
    <w:abstractNumId w:val="13"/>
  </w:num>
  <w:num w:numId="5">
    <w:abstractNumId w:val="25"/>
  </w:num>
  <w:num w:numId="6">
    <w:abstractNumId w:val="26"/>
  </w:num>
  <w:num w:numId="7">
    <w:abstractNumId w:val="14"/>
  </w:num>
  <w:num w:numId="8">
    <w:abstractNumId w:val="0"/>
  </w:num>
  <w:num w:numId="9">
    <w:abstractNumId w:val="18"/>
  </w:num>
  <w:num w:numId="10">
    <w:abstractNumId w:val="6"/>
  </w:num>
  <w:num w:numId="11">
    <w:abstractNumId w:val="19"/>
  </w:num>
  <w:num w:numId="12">
    <w:abstractNumId w:val="21"/>
  </w:num>
  <w:num w:numId="13">
    <w:abstractNumId w:val="5"/>
  </w:num>
  <w:num w:numId="14">
    <w:abstractNumId w:val="1"/>
  </w:num>
  <w:num w:numId="15">
    <w:abstractNumId w:val="2"/>
  </w:num>
  <w:num w:numId="16">
    <w:abstractNumId w:val="8"/>
  </w:num>
  <w:num w:numId="17">
    <w:abstractNumId w:val="17"/>
  </w:num>
  <w:num w:numId="18">
    <w:abstractNumId w:val="20"/>
  </w:num>
  <w:num w:numId="19">
    <w:abstractNumId w:val="10"/>
  </w:num>
  <w:num w:numId="20">
    <w:abstractNumId w:val="12"/>
  </w:num>
  <w:num w:numId="21">
    <w:abstractNumId w:val="23"/>
  </w:num>
  <w:num w:numId="22">
    <w:abstractNumId w:val="4"/>
  </w:num>
  <w:num w:numId="23">
    <w:abstractNumId w:val="9"/>
  </w:num>
  <w:num w:numId="24">
    <w:abstractNumId w:val="15"/>
  </w:num>
  <w:num w:numId="25">
    <w:abstractNumId w:val="11"/>
  </w:num>
  <w:num w:numId="26">
    <w:abstractNumId w:val="24"/>
  </w:num>
  <w:num w:numId="27">
    <w:abstractNumId w:val="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2D"/>
    <w:rsid w:val="0031779C"/>
    <w:rsid w:val="00920D2D"/>
    <w:rsid w:val="00D3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3264"/>
  <w15:docId w15:val="{CE7F418B-89F0-4589-B265-BA70D041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ID" w:eastAsia="en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120" w:line="240" w:lineRule="auto"/>
      <w:outlineLvl w:val="1"/>
    </w:pPr>
    <w:rPr>
      <w:rFonts w:ascii="Arial" w:hAnsi="Arial"/>
      <w:b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numId w:val="4"/>
      </w:numPr>
      <w:tabs>
        <w:tab w:val="left" w:pos="360"/>
      </w:tabs>
      <w:spacing w:after="0" w:line="240" w:lineRule="auto"/>
      <w:ind w:hanging="720"/>
      <w:jc w:val="both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spacing w:after="0" w:line="240" w:lineRule="auto"/>
      <w:ind w:left="1080" w:hanging="718"/>
      <w:outlineLvl w:val="4"/>
    </w:pPr>
    <w:rPr>
      <w:rFonts w:ascii="Arial" w:hAnsi="Arial"/>
      <w:b/>
      <w:sz w:val="24"/>
    </w:rPr>
  </w:style>
  <w:style w:type="paragraph" w:styleId="Heading8">
    <w:name w:val="heading 8"/>
    <w:basedOn w:val="Normal"/>
    <w:next w:val="Normal"/>
    <w:link w:val="Heading8Char"/>
    <w:semiHidden/>
    <w:qFormat/>
    <w:pPr>
      <w:keepNext/>
      <w:keepLines/>
      <w:spacing w:before="40" w:after="0" w:line="259" w:lineRule="auto"/>
      <w:outlineLvl w:val="7"/>
    </w:pPr>
    <w:rPr>
      <w:color w:val="272727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pPr>
      <w:spacing w:after="0" w:line="240" w:lineRule="auto"/>
      <w:ind w:left="720"/>
      <w:contextualSpacing/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ww">
    <w:name w:val="ww"/>
    <w:basedOn w:val="Normal"/>
    <w:pPr>
      <w:spacing w:after="0" w:line="240" w:lineRule="auto"/>
      <w:ind w:left="491" w:right="72" w:hanging="491"/>
    </w:pPr>
    <w:rPr>
      <w:rFonts w:ascii="Arial Narrow" w:hAnsi="Arial Narrow"/>
      <w:noProof/>
    </w:rPr>
  </w:style>
  <w:style w:type="paragraph" w:customStyle="1" w:styleId="bulletmatpok">
    <w:name w:val="bullet matpok"/>
    <w:basedOn w:val="ListParagraph"/>
    <w:qFormat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/>
      <w:sz w:val="22"/>
    </w:rPr>
  </w:style>
  <w:style w:type="paragraph" w:customStyle="1" w:styleId="bulletbunder">
    <w:name w:val="bullet bunder"/>
    <w:basedOn w:val="Normal"/>
    <w:qFormat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hAnsi="Arial Narrow"/>
    </w:rPr>
  </w:style>
  <w:style w:type="paragraph" w:customStyle="1" w:styleId="a1">
    <w:name w:val="a1"/>
    <w:basedOn w:val="ww"/>
    <w:qFormat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pPr>
      <w:spacing w:after="0" w:line="240" w:lineRule="auto"/>
      <w:ind w:left="900"/>
      <w:jc w:val="both"/>
    </w:pPr>
    <w:rPr>
      <w:rFonts w:ascii="Times New Roman" w:hAnsi="Times New Roman"/>
      <w:i/>
    </w:rPr>
  </w:style>
  <w:style w:type="paragraph" w:customStyle="1" w:styleId="Default">
    <w:name w:val="Default"/>
    <w:pPr>
      <w:spacing w:after="0" w:line="240" w:lineRule="auto"/>
    </w:pPr>
    <w:rPr>
      <w:rFonts w:ascii="Bookman Old Style" w:hAnsi="Bookman Old Style"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SK">
    <w:name w:val="SK"/>
    <w:basedOn w:val="Normal"/>
    <w:pPr>
      <w:tabs>
        <w:tab w:val="left" w:pos="1980"/>
      </w:tabs>
      <w:spacing w:after="0" w:line="240" w:lineRule="auto"/>
      <w:ind w:left="2520" w:hanging="2520"/>
    </w:pPr>
    <w:rPr>
      <w:rFonts w:ascii="Arial Narrow" w:hAnsi="Arial Narrow"/>
      <w:b/>
      <w:sz w:val="24"/>
    </w:rPr>
  </w:style>
  <w:style w:type="paragraph" w:styleId="Subtitle">
    <w:name w:val="Subtitle"/>
    <w:basedOn w:val="Normal"/>
    <w:link w:val="SubtitleChar"/>
    <w:uiPriority w:val="11"/>
    <w:qFormat/>
    <w:pPr>
      <w:spacing w:after="0" w:line="360" w:lineRule="auto"/>
      <w:jc w:val="center"/>
    </w:pPr>
    <w:rPr>
      <w:rFonts w:ascii="Times New Roman" w:hAnsi="Times New Roman"/>
      <w:b/>
      <w:sz w:val="24"/>
    </w:rPr>
  </w:style>
  <w:style w:type="paragraph" w:customStyle="1" w:styleId="Pa28">
    <w:name w:val="Pa28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29">
    <w:name w:val="Pa29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2">
    <w:name w:val="Pa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1">
    <w:name w:val="Pa23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2">
    <w:name w:val="Pa23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57">
    <w:name w:val="Pa257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1">
    <w:name w:val="Pa2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43">
    <w:name w:val="Pa243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5">
    <w:name w:val="Pa5"/>
    <w:basedOn w:val="Default"/>
    <w:next w:val="Default"/>
    <w:pPr>
      <w:spacing w:line="241" w:lineRule="atLeast"/>
    </w:pPr>
    <w:rPr>
      <w:rFonts w:ascii="Times New Roman" w:hAnsi="Times New Roman"/>
      <w:color w:val="auto"/>
    </w:rPr>
  </w:style>
  <w:style w:type="paragraph" w:customStyle="1" w:styleId="Pa169">
    <w:name w:val="Pa16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">
    <w:name w:val="Pa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9">
    <w:name w:val="Pa23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9">
    <w:name w:val="Pa1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4">
    <w:name w:val="Pa234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1">
    <w:name w:val="Pa11"/>
    <w:basedOn w:val="Default"/>
    <w:next w:val="Default"/>
    <w:pPr>
      <w:spacing w:line="221" w:lineRule="atLeast"/>
    </w:pPr>
    <w:rPr>
      <w:rFonts w:ascii="Agency FB" w:hAnsi="Agency FB"/>
      <w:color w:val="auto"/>
    </w:rPr>
  </w:style>
  <w:style w:type="paragraph" w:customStyle="1" w:styleId="Pa122">
    <w:name w:val="Pa12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3">
    <w:name w:val="Pa293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1">
    <w:name w:val="Pa29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305">
    <w:name w:val="Pa305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0">
    <w:name w:val="Pa290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7">
    <w:name w:val="Pa237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49">
    <w:name w:val="Pa149"/>
    <w:basedOn w:val="Default"/>
    <w:next w:val="Default"/>
    <w:pPr>
      <w:spacing w:line="241" w:lineRule="atLeast"/>
    </w:pPr>
    <w:rPr>
      <w:rFonts w:ascii="Times New Roman" w:hAnsi="Times New Roman"/>
      <w:color w:val="auto"/>
    </w:rPr>
  </w:style>
  <w:style w:type="paragraph" w:styleId="NoSpacing">
    <w:name w:val="No Spacing"/>
    <w:link w:val="NoSpacingChar"/>
    <w:qFormat/>
    <w:pPr>
      <w:spacing w:after="0" w:line="240" w:lineRule="auto"/>
    </w:pPr>
    <w:rPr>
      <w:rFonts w:ascii="Times New Roman" w:hAnsi="Times New Roman"/>
    </w:rPr>
  </w:style>
  <w:style w:type="paragraph" w:customStyle="1" w:styleId="Normal1">
    <w:name w:val="Normal1"/>
    <w:pPr>
      <w:spacing w:after="0" w:line="240" w:lineRule="auto"/>
      <w:contextualSpacing/>
    </w:pPr>
    <w:rPr>
      <w:rFonts w:ascii="Times New Roman" w:hAnsi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semiHidden/>
    <w:pPr>
      <w:spacing w:after="120"/>
      <w:ind w:left="360"/>
    </w:pPr>
    <w:rPr>
      <w:sz w:val="16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360"/>
    </w:pPr>
  </w:style>
  <w:style w:type="paragraph" w:customStyle="1" w:styleId="Title1">
    <w:name w:val="Title1"/>
    <w:basedOn w:val="Normal"/>
    <w:next w:val="Normal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z w:val="5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/>
      <w:contextualSpacing/>
      <w:jc w:val="center"/>
    </w:pPr>
    <w:rPr>
      <w:rFonts w:ascii="Times New Roman" w:hAnsi="Times New Roman"/>
      <w:b/>
      <w:sz w:val="32"/>
    </w:rPr>
  </w:style>
  <w:style w:type="paragraph" w:customStyle="1" w:styleId="Pa79">
    <w:name w:val="Pa79"/>
    <w:basedOn w:val="Default"/>
    <w:next w:val="Default"/>
    <w:pPr>
      <w:spacing w:line="181" w:lineRule="atLeast"/>
    </w:pPr>
    <w:rPr>
      <w:rFonts w:ascii="Helvetica Neue" w:hAnsi="Helvetica Neue"/>
      <w:color w:val="auto"/>
    </w:rPr>
  </w:style>
  <w:style w:type="paragraph" w:customStyle="1" w:styleId="A1jdl">
    <w:name w:val="A.1. jdl"/>
    <w:basedOn w:val="Normal"/>
    <w:pPr>
      <w:spacing w:before="120" w:after="0" w:line="240" w:lineRule="auto"/>
      <w:ind w:left="720" w:hanging="360"/>
    </w:pPr>
    <w:rPr>
      <w:rFonts w:ascii="Trebuchet MS" w:hAnsi="Trebuchet MS"/>
      <w:b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pPr>
      <w:spacing w:after="120" w:line="240" w:lineRule="auto"/>
      <w:jc w:val="both"/>
    </w:pPr>
    <w:rPr>
      <w:noProof/>
      <w:sz w:val="20"/>
    </w:rPr>
  </w:style>
  <w:style w:type="paragraph" w:customStyle="1" w:styleId="b1">
    <w:name w:val="b1"/>
    <w:basedOn w:val="BodyText"/>
    <w:pPr>
      <w:numPr>
        <w:numId w:val="10"/>
      </w:numPr>
      <w:tabs>
        <w:tab w:val="clear" w:pos="360"/>
        <w:tab w:val="left" w:pos="-3927"/>
      </w:tabs>
      <w:spacing w:after="60" w:line="288" w:lineRule="auto"/>
      <w:ind w:left="720"/>
    </w:pPr>
    <w:rPr>
      <w:rFonts w:ascii="Arial" w:hAnsi="Arial"/>
      <w:sz w:val="22"/>
    </w:rPr>
  </w:style>
  <w:style w:type="paragraph" w:customStyle="1" w:styleId="V1">
    <w:name w:val="V1"/>
    <w:basedOn w:val="b1"/>
    <w:pPr>
      <w:numPr>
        <w:numId w:val="11"/>
      </w:numPr>
      <w:tabs>
        <w:tab w:val="clear" w:pos="-3927"/>
        <w:tab w:val="clear" w:pos="144"/>
        <w:tab w:val="clear" w:pos="360"/>
      </w:tabs>
      <w:spacing w:after="0" w:line="240" w:lineRule="auto"/>
      <w:ind w:left="1080" w:hanging="360"/>
    </w:pPr>
  </w:style>
  <w:style w:type="paragraph" w:customStyle="1" w:styleId="Pa81">
    <w:name w:val="Pa8+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0">
    <w:name w:val="Pa0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8">
    <w:name w:val="Pa18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51">
    <w:name w:val="Pa5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46">
    <w:name w:val="Pa46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01">
    <w:name w:val="Pa10+1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59">
    <w:name w:val="Pa59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91">
    <w:name w:val="Pa9+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6">
    <w:name w:val="Pa16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17">
    <w:name w:val="Pa17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10">
    <w:name w:val="Pa10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20">
    <w:name w:val="Pa20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54">
    <w:name w:val="Pa54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31">
    <w:name w:val="Pa3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styleId="List2">
    <w:name w:val="List 2"/>
    <w:basedOn w:val="Normal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Pr>
      <w:rFonts w:ascii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4"/>
    </w:rPr>
  </w:style>
  <w:style w:type="character" w:customStyle="1" w:styleId="ListParagraphChar">
    <w:name w:val="List Paragraph Char"/>
    <w:link w:val="ListParagraph"/>
    <w:qFormat/>
    <w:rPr>
      <w:rFonts w:ascii="Arial" w:hAnsi="Arial"/>
      <w:sz w:val="24"/>
    </w:rPr>
  </w:style>
  <w:style w:type="character" w:styleId="PlaceholderText">
    <w:name w:val="Placeholder Text"/>
    <w:semiHidden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character" w:customStyle="1" w:styleId="BodyTextIndentChar">
    <w:name w:val="Body Text Indent Char"/>
    <w:basedOn w:val="DefaultParagraphFont"/>
    <w:link w:val="BodyTextIndent"/>
    <w:rPr>
      <w:rFonts w:ascii="Times New Roman" w:hAnsi="Times New Roman"/>
      <w:i/>
    </w:rPr>
  </w:style>
  <w:style w:type="character" w:styleId="PageNumber">
    <w:name w:val="page number"/>
    <w:basedOn w:val="DefaultParagraphFont"/>
  </w:style>
  <w:style w:type="character" w:customStyle="1" w:styleId="A10">
    <w:name w:val="A1"/>
    <w:rPr>
      <w:color w:val="000000"/>
      <w:sz w:val="16"/>
    </w:rPr>
  </w:style>
  <w:style w:type="character" w:customStyle="1" w:styleId="A45">
    <w:name w:val="A4+5"/>
    <w:rPr>
      <w:color w:val="000000"/>
      <w:sz w:val="22"/>
    </w:rPr>
  </w:style>
  <w:style w:type="character" w:customStyle="1" w:styleId="SubtitleChar">
    <w:name w:val="Subtitle Char"/>
    <w:basedOn w:val="DefaultParagraphFont"/>
    <w:link w:val="Subtitle"/>
    <w:rPr>
      <w:rFonts w:ascii="Times New Roman" w:hAnsi="Times New Roman"/>
      <w:b/>
      <w:sz w:val="24"/>
    </w:rPr>
  </w:style>
  <w:style w:type="character" w:customStyle="1" w:styleId="A8">
    <w:name w:val="A8"/>
    <w:rPr>
      <w:color w:val="000000"/>
      <w:sz w:val="20"/>
    </w:rPr>
  </w:style>
  <w:style w:type="character" w:customStyle="1" w:styleId="A4">
    <w:name w:val="A4"/>
    <w:rPr>
      <w:color w:val="000000"/>
      <w:sz w:val="28"/>
    </w:rPr>
  </w:style>
  <w:style w:type="character" w:customStyle="1" w:styleId="A0">
    <w:name w:val="A0"/>
    <w:rPr>
      <w:color w:val="000000"/>
      <w:sz w:val="22"/>
    </w:rPr>
  </w:style>
  <w:style w:type="character" w:customStyle="1" w:styleId="A7">
    <w:name w:val="A7"/>
    <w:rPr>
      <w:color w:val="000000"/>
      <w:sz w:val="22"/>
    </w:rPr>
  </w:style>
  <w:style w:type="character" w:customStyle="1" w:styleId="A13">
    <w:name w:val="A13"/>
    <w:rPr>
      <w:color w:val="000000"/>
      <w:sz w:val="32"/>
    </w:rPr>
  </w:style>
  <w:style w:type="character" w:customStyle="1" w:styleId="NoSpacingChar">
    <w:name w:val="No Spacing Char"/>
    <w:basedOn w:val="DefaultParagraphFont"/>
    <w:link w:val="NoSpacing"/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</w:rPr>
  </w:style>
  <w:style w:type="character" w:customStyle="1" w:styleId="BodyTextIndent2Char">
    <w:name w:val="Body Text Indent 2 Char"/>
    <w:basedOn w:val="DefaultParagraphFont"/>
    <w:link w:val="BodyTextIndent2"/>
    <w:semiHidden/>
  </w:style>
  <w:style w:type="character" w:customStyle="1" w:styleId="TitleChar">
    <w:name w:val="Title Char"/>
    <w:basedOn w:val="DefaultParagraphFont"/>
    <w:link w:val="Title"/>
    <w:rPr>
      <w:rFonts w:ascii="Times New Roman" w:hAnsi="Times New Roman"/>
      <w:b/>
      <w:sz w:val="32"/>
    </w:rPr>
  </w:style>
  <w:style w:type="character" w:styleId="Strong">
    <w:name w:val="Strong"/>
    <w:basedOn w:val="DefaultParagraphFont"/>
    <w:qFormat/>
    <w:rPr>
      <w:b/>
    </w:rPr>
  </w:style>
  <w:style w:type="character" w:customStyle="1" w:styleId="ColorfulList-Accent1Char">
    <w:name w:val="Colorful List - Accent 1 Char"/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noProof/>
    </w:rPr>
  </w:style>
  <w:style w:type="character" w:customStyle="1" w:styleId="Heading8Char">
    <w:name w:val="Heading 8 Char"/>
    <w:basedOn w:val="DefaultParagraphFont"/>
    <w:link w:val="Heading8"/>
    <w:semiHidden/>
    <w:rPr>
      <w:color w:val="272727"/>
      <w:sz w:val="21"/>
    </w:rPr>
  </w:style>
  <w:style w:type="character" w:customStyle="1" w:styleId="BodyTextChar">
    <w:name w:val="Body Text Char"/>
    <w:basedOn w:val="DefaultParagraphFont"/>
    <w:link w:val="BodyText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rPr>
      <w:sz w:val="16"/>
    </w:rPr>
  </w:style>
  <w:style w:type="character" w:customStyle="1" w:styleId="CommentTextChar">
    <w:name w:val="Comment Text Char"/>
    <w:basedOn w:val="DefaultParagraphFont"/>
    <w:link w:val="CommentText"/>
    <w:rPr>
      <w:noProof/>
      <w:sz w:val="20"/>
    </w:rPr>
  </w:style>
  <w:style w:type="character" w:customStyle="1" w:styleId="A9">
    <w:name w:val="A9"/>
    <w:rPr>
      <w:color w:val="000000"/>
      <w:sz w:val="14"/>
    </w:rPr>
  </w:style>
  <w:style w:type="character" w:customStyle="1" w:styleId="fullpost1">
    <w:name w:val="fullpost1"/>
    <w:basedOn w:val="DefaultParagraphFont"/>
    <w:rPr>
      <w:rFonts w:ascii="Times New Roman" w:hAnsi="Times New Roman"/>
    </w:rPr>
  </w:style>
  <w:style w:type="character" w:customStyle="1" w:styleId="a">
    <w:name w:val="a"/>
    <w:basedOn w:val="DefaultParagraphFont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1">
    <w:name w:val="Table Grid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1">
    <w:name w:val="Medium List 2 - Accent 11"/>
    <w:basedOn w:val="TableNormal"/>
    <w:pPr>
      <w:spacing w:after="0" w:line="240" w:lineRule="auto"/>
    </w:pPr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">
    <w:name w:val="Table Grid2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0">
    <w:name w:val="Table Grid110"/>
    <w:basedOn w:val="Table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pPr>
      <w:numPr>
        <w:numId w:val="5"/>
      </w:numPr>
    </w:pPr>
  </w:style>
  <w:style w:type="numbering" w:customStyle="1" w:styleId="NoList1">
    <w:name w:val="No List1"/>
  </w:style>
  <w:style w:type="numbering" w:customStyle="1" w:styleId="NoList11">
    <w:name w:val="No List11"/>
  </w:style>
  <w:style w:type="numbering" w:customStyle="1" w:styleId="Style11">
    <w:name w:val="Style11"/>
  </w:style>
  <w:style w:type="numbering" w:customStyle="1" w:styleId="NoList2">
    <w:name w:val="No List2"/>
  </w:style>
  <w:style w:type="numbering" w:customStyle="1" w:styleId="Style111">
    <w:name w:val="Style111"/>
    <w:pPr>
      <w:numPr>
        <w:numId w:val="8"/>
      </w:numPr>
    </w:pPr>
  </w:style>
  <w:style w:type="numbering" w:customStyle="1" w:styleId="NoList111">
    <w:name w:val="No List111"/>
  </w:style>
  <w:style w:type="numbering" w:customStyle="1" w:styleId="NoList1111">
    <w:name w:val="No List1111"/>
  </w:style>
  <w:style w:type="numbering" w:customStyle="1" w:styleId="Style1111">
    <w:name w:val="Style1111"/>
  </w:style>
  <w:style w:type="numbering" w:customStyle="1" w:styleId="NoList21">
    <w:name w:val="No List21"/>
  </w:style>
  <w:style w:type="numbering" w:customStyle="1" w:styleId="NoList12">
    <w:name w:val="No List12"/>
  </w:style>
  <w:style w:type="numbering" w:customStyle="1" w:styleId="Style12">
    <w:name w:val="Style1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Cahaya</dc:creator>
  <cp:lastModifiedBy>Cahaya</cp:lastModifiedBy>
  <cp:revision>2</cp:revision>
  <dcterms:created xsi:type="dcterms:W3CDTF">2021-08-10T14:26:00Z</dcterms:created>
  <dcterms:modified xsi:type="dcterms:W3CDTF">2021-08-10T14:26:00Z</dcterms:modified>
</cp:coreProperties>
</file>