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24C16" w14:textId="77777777" w:rsidR="003B3788" w:rsidRDefault="003B3788" w:rsidP="003B3788">
      <w:pPr>
        <w:pStyle w:val="NormalWeb"/>
        <w:spacing w:before="0" w:beforeAutospacing="0" w:after="160" w:afterAutospacing="0"/>
      </w:pPr>
      <w:r>
        <w:rPr>
          <w:rFonts w:ascii="Calibri" w:hAnsi="Calibri" w:cs="Calibri"/>
          <w:color w:val="555555"/>
          <w:sz w:val="36"/>
          <w:szCs w:val="36"/>
          <w:shd w:val="clear" w:color="auto" w:fill="FFFFFF"/>
        </w:rPr>
        <w:t xml:space="preserve">Bài viết </w:t>
      </w:r>
      <w:r>
        <w:rPr>
          <w:rFonts w:ascii="Calibri" w:hAnsi="Calibri" w:cs="Calibri"/>
          <w:b/>
          <w:bCs/>
          <w:color w:val="555555"/>
          <w:sz w:val="36"/>
          <w:szCs w:val="36"/>
          <w:shd w:val="clear" w:color="auto" w:fill="FFFFFF"/>
        </w:rPr>
        <w:t>Giới thiệu nhà cái Bong88</w:t>
      </w:r>
      <w:r>
        <w:rPr>
          <w:rFonts w:ascii="Calibri" w:hAnsi="Calibri" w:cs="Calibri"/>
          <w:color w:val="555555"/>
          <w:sz w:val="36"/>
          <w:szCs w:val="36"/>
          <w:shd w:val="clear" w:color="auto" w:fill="FFFFFF"/>
        </w:rPr>
        <w:t xml:space="preserve"> được xuất bản tại trang chủ </w:t>
      </w:r>
      <w:hyperlink r:id="rId4" w:history="1">
        <w:r>
          <w:rPr>
            <w:rStyle w:val="Hyperlink"/>
            <w:rFonts w:ascii="Calibri" w:hAnsi="Calibri" w:cs="Calibri"/>
            <w:b/>
            <w:bCs/>
            <w:color w:val="1155CC"/>
            <w:sz w:val="36"/>
            <w:szCs w:val="36"/>
            <w:shd w:val="clear" w:color="auto" w:fill="FFFFFF"/>
          </w:rPr>
          <w:t>bong88viet</w:t>
        </w:r>
      </w:hyperlink>
      <w:r>
        <w:rPr>
          <w:rFonts w:ascii="Calibri" w:hAnsi="Calibri" w:cs="Calibri"/>
          <w:b/>
          <w:bCs/>
          <w:color w:val="000000"/>
          <w:sz w:val="36"/>
          <w:szCs w:val="36"/>
        </w:rPr>
        <w:t xml:space="preserve"> </w:t>
      </w:r>
      <w:r>
        <w:rPr>
          <w:rFonts w:ascii="Calibri" w:hAnsi="Calibri" w:cs="Calibri"/>
          <w:color w:val="000000"/>
          <w:sz w:val="36"/>
          <w:szCs w:val="36"/>
        </w:rPr>
        <w:t>với các thông tin chính dưới đây:</w:t>
      </w:r>
    </w:p>
    <w:p w14:paraId="3C0DAAC1" w14:textId="77777777" w:rsidR="003B3788" w:rsidRDefault="003B3788" w:rsidP="003B3788">
      <w:pPr>
        <w:pStyle w:val="NormalWeb"/>
        <w:spacing w:before="0" w:beforeAutospacing="0" w:after="160" w:afterAutospacing="0"/>
      </w:pPr>
      <w:r>
        <w:rPr>
          <w:rFonts w:ascii="Arial" w:hAnsi="Arial" w:cs="Arial"/>
          <w:color w:val="303030"/>
          <w:sz w:val="30"/>
          <w:szCs w:val="30"/>
        </w:rPr>
        <w:t xml:space="preserve">Nhà cái </w:t>
      </w:r>
      <w:hyperlink r:id="rId5" w:history="1">
        <w:r>
          <w:rPr>
            <w:rStyle w:val="Hyperlink"/>
            <w:rFonts w:ascii="Arial" w:hAnsi="Arial" w:cs="Arial"/>
            <w:b/>
            <w:bCs/>
            <w:color w:val="1155CC"/>
            <w:sz w:val="30"/>
            <w:szCs w:val="30"/>
          </w:rPr>
          <w:t>Bong88</w:t>
        </w:r>
      </w:hyperlink>
      <w:r>
        <w:rPr>
          <w:rFonts w:ascii="Arial" w:hAnsi="Arial" w:cs="Arial"/>
          <w:color w:val="303030"/>
          <w:sz w:val="30"/>
          <w:szCs w:val="30"/>
        </w:rPr>
        <w:t xml:space="preserve"> được cấp giấy phép hoạt động hợp pháp bởi Economic Zone Authority – 1 tập đoàn cá cược trực tuyến nổi tiếng với tính an toàn và độ uy tín hàng đầu Châu Á.</w:t>
      </w:r>
    </w:p>
    <w:p w14:paraId="735C81E1" w14:textId="77777777" w:rsidR="003B3788" w:rsidRDefault="003B3788" w:rsidP="003B3788">
      <w:pPr>
        <w:pStyle w:val="NormalWeb"/>
        <w:shd w:val="clear" w:color="auto" w:fill="FFFFFF"/>
        <w:spacing w:before="0" w:beforeAutospacing="0" w:after="0" w:afterAutospacing="0"/>
      </w:pPr>
      <w:r>
        <w:rPr>
          <w:rFonts w:ascii="Arial" w:hAnsi="Arial" w:cs="Arial"/>
          <w:color w:val="303030"/>
          <w:sz w:val="30"/>
          <w:szCs w:val="30"/>
        </w:rPr>
        <w:t xml:space="preserve">Đến với Bóng 88, bạn sẽ được trải nghiệm các loại hình trò chơi giải trí vô cùng thú vị và hấp dẫn. Người chơi sẽ được yên tâm đặt cược khi tham gia cá độ. Ngoài hệ thống kèo cược bóng đá, nhà cái bong88 còn sở hữu các trò chơi khác như </w:t>
      </w:r>
      <w:r>
        <w:rPr>
          <w:rFonts w:ascii="Arial" w:hAnsi="Arial" w:cs="Arial"/>
          <w:i/>
          <w:iCs/>
          <w:color w:val="303030"/>
          <w:sz w:val="30"/>
          <w:szCs w:val="30"/>
        </w:rPr>
        <w:t xml:space="preserve">keno, xổ số </w:t>
      </w:r>
      <w:hyperlink r:id="rId6" w:history="1">
        <w:r>
          <w:rPr>
            <w:rStyle w:val="Hyperlink"/>
            <w:rFonts w:ascii="Arial" w:hAnsi="Arial" w:cs="Arial"/>
            <w:b/>
            <w:bCs/>
            <w:i/>
            <w:iCs/>
            <w:color w:val="1155CC"/>
            <w:sz w:val="30"/>
            <w:szCs w:val="30"/>
          </w:rPr>
          <w:t>ONE789</w:t>
        </w:r>
      </w:hyperlink>
      <w:r>
        <w:rPr>
          <w:rFonts w:ascii="Arial" w:hAnsi="Arial" w:cs="Arial"/>
          <w:i/>
          <w:iCs/>
          <w:color w:val="303030"/>
          <w:sz w:val="30"/>
          <w:szCs w:val="30"/>
        </w:rPr>
        <w:t xml:space="preserve">, Casino </w:t>
      </w:r>
      <w:hyperlink r:id="rId7" w:history="1">
        <w:r>
          <w:rPr>
            <w:rStyle w:val="Hyperlink"/>
            <w:rFonts w:ascii="Arial" w:hAnsi="Arial" w:cs="Arial"/>
            <w:b/>
            <w:bCs/>
            <w:i/>
            <w:iCs/>
            <w:color w:val="1155CC"/>
            <w:sz w:val="30"/>
            <w:szCs w:val="30"/>
          </w:rPr>
          <w:t>LVS788</w:t>
        </w:r>
      </w:hyperlink>
      <w:r>
        <w:rPr>
          <w:rFonts w:ascii="Arial" w:hAnsi="Arial" w:cs="Arial"/>
          <w:i/>
          <w:iCs/>
          <w:color w:val="303030"/>
          <w:sz w:val="30"/>
          <w:szCs w:val="30"/>
        </w:rPr>
        <w:t>, number game,…</w:t>
      </w:r>
      <w:r>
        <w:rPr>
          <w:rFonts w:ascii="Arial" w:hAnsi="Arial" w:cs="Arial"/>
          <w:color w:val="303030"/>
          <w:sz w:val="30"/>
          <w:szCs w:val="30"/>
        </w:rPr>
        <w:t xml:space="preserve"> bạn có thể tha hồ lựa chọn các trò chơi để được vui chơi giải trí.</w:t>
      </w:r>
    </w:p>
    <w:p w14:paraId="3EEF97CA" w14:textId="77777777" w:rsidR="003B3788" w:rsidRDefault="003B3788" w:rsidP="003B3788">
      <w:pPr>
        <w:pStyle w:val="NormalWeb"/>
        <w:shd w:val="clear" w:color="auto" w:fill="FFFFFF"/>
        <w:spacing w:before="0" w:beforeAutospacing="0" w:after="0" w:afterAutospacing="0"/>
      </w:pPr>
      <w:r>
        <w:rPr>
          <w:rFonts w:ascii="Arial" w:hAnsi="Arial" w:cs="Arial"/>
          <w:color w:val="303030"/>
          <w:sz w:val="30"/>
          <w:szCs w:val="30"/>
        </w:rPr>
        <w:t>Bong88 sở hữu đội ngũ nhân viên hùng hậu, chăm sóc khách hàng rất tốt. Đến với bong88, bạn sẽ được giải đáp mọi thắc mắc 24/24. Đội ngũ nhân viên hỗ trợ rất nhiệt tình, hoạt động chuyên nghiệp và chu đáo, luôn coi khách hàng là thượng đế.</w:t>
      </w:r>
    </w:p>
    <w:p w14:paraId="089EEE63" w14:textId="77777777" w:rsidR="003B3788" w:rsidRDefault="003B3788" w:rsidP="003B3788">
      <w:pPr>
        <w:pStyle w:val="NormalWeb"/>
        <w:shd w:val="clear" w:color="auto" w:fill="FFFFFF"/>
        <w:spacing w:before="0" w:beforeAutospacing="0" w:after="480" w:afterAutospacing="0"/>
      </w:pPr>
      <w:r>
        <w:rPr>
          <w:rFonts w:ascii="Arial" w:hAnsi="Arial" w:cs="Arial"/>
          <w:color w:val="303030"/>
          <w:sz w:val="30"/>
          <w:szCs w:val="30"/>
        </w:rPr>
        <w:t xml:space="preserve">Xem chi tiết các dịch vụ của nhà cái Bóng 88 tại trang chủ: </w:t>
      </w:r>
      <w:hyperlink r:id="rId8" w:history="1">
        <w:r>
          <w:rPr>
            <w:rStyle w:val="Hyperlink"/>
            <w:rFonts w:ascii="Arial" w:hAnsi="Arial" w:cs="Arial"/>
            <w:color w:val="1279BE"/>
            <w:sz w:val="30"/>
            <w:szCs w:val="30"/>
          </w:rPr>
          <w:t>https://bong88viet.net/bong88</w:t>
        </w:r>
      </w:hyperlink>
    </w:p>
    <w:p w14:paraId="40AA1F2E" w14:textId="77777777" w:rsidR="009E72A8" w:rsidRPr="003B3788" w:rsidRDefault="009E72A8" w:rsidP="003B3788"/>
    <w:sectPr w:rsidR="009E72A8" w:rsidRPr="003B3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FF6"/>
    <w:rsid w:val="003B3788"/>
    <w:rsid w:val="007A5FF6"/>
    <w:rsid w:val="009E7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58EC4-A535-4680-91A5-51CF8C64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37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B37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892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ng88viet.net/bong88" TargetMode="External"/><Relationship Id="rId3" Type="http://schemas.openxmlformats.org/officeDocument/2006/relationships/webSettings" Target="webSettings.xml"/><Relationship Id="rId7" Type="http://schemas.openxmlformats.org/officeDocument/2006/relationships/hyperlink" Target="https://lvsvn.net/lvs7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ne789viet.net/" TargetMode="External"/><Relationship Id="rId5" Type="http://schemas.openxmlformats.org/officeDocument/2006/relationships/hyperlink" Target="http://bong88viet.net/bong88" TargetMode="External"/><Relationship Id="rId10" Type="http://schemas.openxmlformats.org/officeDocument/2006/relationships/theme" Target="theme/theme1.xml"/><Relationship Id="rId4" Type="http://schemas.openxmlformats.org/officeDocument/2006/relationships/hyperlink" Target="http://bong88viet.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2020-06-30T05:14:00Z</dcterms:created>
  <dcterms:modified xsi:type="dcterms:W3CDTF">2020-06-30T05:14:00Z</dcterms:modified>
</cp:coreProperties>
</file>